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03" w:rsidRDefault="00284803" w:rsidP="00284803">
      <w:pPr>
        <w:spacing w:after="0" w:line="240" w:lineRule="auto"/>
        <w:jc w:val="center"/>
        <w:rPr>
          <w:rFonts w:ascii="Cambria" w:hAnsi="Cambria"/>
          <w:b/>
        </w:rPr>
      </w:pPr>
    </w:p>
    <w:p w:rsidR="00284803" w:rsidRDefault="00284803" w:rsidP="00284803">
      <w:pPr>
        <w:spacing w:after="0" w:line="240" w:lineRule="auto"/>
        <w:jc w:val="center"/>
        <w:rPr>
          <w:rFonts w:ascii="Cambria" w:hAnsi="Cambria"/>
          <w:b/>
        </w:rPr>
      </w:pPr>
      <w:r w:rsidRPr="00284803">
        <w:rPr>
          <w:rFonts w:ascii="Cambria" w:hAnsi="Cambria"/>
          <w:b/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33" type="#_x0000_t75" style="width:53.25pt;height:63.75pt;visibility:visible;mso-wrap-style:square">
            <v:imagedata r:id="rId6" o:title=""/>
          </v:shape>
        </w:pict>
      </w:r>
    </w:p>
    <w:p w:rsidR="00280E82" w:rsidRPr="00021F52" w:rsidRDefault="00280E82" w:rsidP="00280E82">
      <w:pPr>
        <w:spacing w:after="0" w:line="240" w:lineRule="auto"/>
        <w:jc w:val="center"/>
        <w:rPr>
          <w:rFonts w:ascii="Cambria" w:hAnsi="Cambria"/>
          <w:b/>
        </w:rPr>
      </w:pPr>
      <w:r w:rsidRPr="00021F52">
        <w:rPr>
          <w:rFonts w:ascii="Cambria" w:hAnsi="Cambria"/>
          <w:b/>
        </w:rPr>
        <w:t>COMUNE DI VERRETTO</w:t>
      </w:r>
    </w:p>
    <w:p w:rsidR="00280E82" w:rsidRPr="00B8410F" w:rsidRDefault="00280E82" w:rsidP="00280E82">
      <w:pPr>
        <w:spacing w:after="0" w:line="240" w:lineRule="auto"/>
        <w:jc w:val="center"/>
        <w:rPr>
          <w:rFonts w:ascii="Cambria" w:hAnsi="Cambria"/>
          <w:b/>
        </w:rPr>
      </w:pPr>
      <w:r w:rsidRPr="00B8410F">
        <w:rPr>
          <w:rFonts w:ascii="Cambria" w:hAnsi="Cambria"/>
          <w:b/>
        </w:rPr>
        <w:t>PROVINCIA DI PAVIA</w:t>
      </w:r>
    </w:p>
    <w:p w:rsidR="002D7CE7" w:rsidRPr="007B7F56" w:rsidRDefault="002D7CE7" w:rsidP="00D04852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2D7CE7" w:rsidRPr="00405636" w:rsidTr="00405636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</w:rPr>
            </w:pPr>
            <w:r w:rsidRPr="00405636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</w:rPr>
            </w:pPr>
            <w:r w:rsidRPr="00405636">
              <w:rPr>
                <w:rFonts w:ascii="Cambria" w:hAnsi="Cambria"/>
                <w:b/>
              </w:rPr>
              <w:t>Abuso edilizio</w:t>
            </w:r>
          </w:p>
        </w:tc>
      </w:tr>
      <w:tr w:rsidR="002D7CE7" w:rsidRPr="00405636" w:rsidTr="00405636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2D7CE7" w:rsidRPr="00405636" w:rsidTr="00405636">
        <w:trPr>
          <w:tblHeader/>
          <w:tblCellSpacing w:w="20" w:type="dxa"/>
        </w:trPr>
        <w:tc>
          <w:tcPr>
            <w:tcW w:w="2073" w:type="dxa"/>
            <w:vMerge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D7CE7" w:rsidRPr="00405636" w:rsidTr="00405636">
        <w:trPr>
          <w:tblCellSpacing w:w="20" w:type="dxa"/>
        </w:trPr>
        <w:tc>
          <w:tcPr>
            <w:tcW w:w="2073" w:type="dxa"/>
            <w:vAlign w:val="bottom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1. accertamento mediante sopralluogo congiunto con personale del comando di Polizia Locale;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 questa fase può sussistere il rischio potenziale connesso alla discrezionalità di intervento o meno.</w:t>
            </w: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063" w:type="dxa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Obbligo d’intervento su ogni segnalazione con obbligo di resoconto del sopralluogo.</w:t>
            </w: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Com.</w:t>
            </w:r>
          </w:p>
        </w:tc>
      </w:tr>
      <w:tr w:rsidR="002D7CE7" w:rsidRPr="00405636" w:rsidTr="00405636">
        <w:trPr>
          <w:trHeight w:val="254"/>
          <w:tblCellSpacing w:w="20" w:type="dxa"/>
        </w:trPr>
        <w:tc>
          <w:tcPr>
            <w:tcW w:w="2073" w:type="dxa"/>
            <w:vAlign w:val="bottom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2. adozione di ordinanza di sospensione lavori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D7CE7" w:rsidRPr="00405636" w:rsidTr="00405636">
        <w:trPr>
          <w:tblCellSpacing w:w="20" w:type="dxa"/>
        </w:trPr>
        <w:tc>
          <w:tcPr>
            <w:tcW w:w="2073" w:type="dxa"/>
            <w:vAlign w:val="bottom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3. stesura del verbale di accertamento contenente la descrizione tecnica dell'abuso e invio del medesimo alla Polizia Locale per gli adempimenti di competenza;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Falsificazione delle risultanze dell’attività di controllo al fine di agevolare particolari soggetti</w:t>
            </w: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10</w:t>
            </w:r>
          </w:p>
        </w:tc>
        <w:tc>
          <w:tcPr>
            <w:tcW w:w="5063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Obbligo di sottoscrizione del verbale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da parte </w:t>
            </w: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di tutti i partecipanti al sopralluogo</w:t>
            </w: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D7CE7" w:rsidRPr="00405636" w:rsidTr="00405636">
        <w:trPr>
          <w:tblCellSpacing w:w="20" w:type="dxa"/>
        </w:trPr>
        <w:tc>
          <w:tcPr>
            <w:tcW w:w="2073" w:type="dxa"/>
            <w:vAlign w:val="bottom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4. comunicazione avvio del procedimento con richiesta informazioni necessarie per l'individuazione della tipologia di abuso; 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D7CE7" w:rsidRPr="00405636" w:rsidTr="00405636">
        <w:trPr>
          <w:trHeight w:val="35"/>
          <w:tblCellSpacing w:w="20" w:type="dxa"/>
        </w:trPr>
        <w:tc>
          <w:tcPr>
            <w:tcW w:w="2073" w:type="dxa"/>
            <w:vAlign w:val="bottom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5. individuazione della tipologia di abuso ai sensi del D.P.R. 380/01 e S.M.I.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Inosservanza delle norme allo scopo di falsarne i risultati.</w:t>
            </w: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10</w:t>
            </w:r>
          </w:p>
        </w:tc>
        <w:tc>
          <w:tcPr>
            <w:tcW w:w="5063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904E6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necessario che venga definita una check-list (in sede di regolamento o in fase successiva) che vincoli il processo decisionale in merito.</w:t>
            </w: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D7CE7" w:rsidRPr="00405636" w:rsidTr="00405636">
        <w:trPr>
          <w:trHeight w:val="144"/>
          <w:tblCellSpacing w:w="20" w:type="dxa"/>
        </w:trPr>
        <w:tc>
          <w:tcPr>
            <w:tcW w:w="2073" w:type="dxa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6. adozione del provvedimento definitivo in base all'abuso riscontrato (ordinanza di rimessa in pristino, fiscalizzazione, ….)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D7CE7" w:rsidRPr="00405636" w:rsidTr="00405636">
        <w:trPr>
          <w:trHeight w:val="144"/>
          <w:tblCellSpacing w:w="20" w:type="dxa"/>
        </w:trPr>
        <w:tc>
          <w:tcPr>
            <w:tcW w:w="2073" w:type="dxa"/>
            <w:vAlign w:val="bottom"/>
          </w:tcPr>
          <w:p w:rsidR="002D7CE7" w:rsidRPr="00405636" w:rsidRDefault="002D7CE7" w:rsidP="00405636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lastRenderedPageBreak/>
              <w:t>7. Invio del provvedimento alla Polizia Locale per gli adempimenti di competenza;</w:t>
            </w:r>
          </w:p>
        </w:tc>
        <w:tc>
          <w:tcPr>
            <w:tcW w:w="3064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2D7CE7" w:rsidRPr="00405636" w:rsidRDefault="002D7CE7" w:rsidP="00405636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2D7CE7" w:rsidRPr="00405636" w:rsidRDefault="002D7CE7" w:rsidP="0040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2D7CE7" w:rsidRDefault="002D7CE7" w:rsidP="00066EC4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2D7CE7" w:rsidRPr="00405636" w:rsidTr="00405636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2D7CE7" w:rsidRPr="00405636" w:rsidTr="00405636">
        <w:trPr>
          <w:tblCellSpacing w:w="20" w:type="dxa"/>
        </w:trPr>
        <w:tc>
          <w:tcPr>
            <w:tcW w:w="135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2D7CE7" w:rsidRPr="00405636" w:rsidTr="00405636">
        <w:trPr>
          <w:tblCellSpacing w:w="20" w:type="dxa"/>
        </w:trPr>
        <w:tc>
          <w:tcPr>
            <w:tcW w:w="135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2D7CE7" w:rsidRPr="00405636" w:rsidTr="00405636">
        <w:trPr>
          <w:tblCellSpacing w:w="20" w:type="dxa"/>
        </w:trPr>
        <w:tc>
          <w:tcPr>
            <w:tcW w:w="135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2D7CE7" w:rsidRPr="00405636" w:rsidTr="00405636">
        <w:trPr>
          <w:tblCellSpacing w:w="20" w:type="dxa"/>
        </w:trPr>
        <w:tc>
          <w:tcPr>
            <w:tcW w:w="1350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2D7CE7" w:rsidRDefault="002D7CE7" w:rsidP="00066EC4">
      <w:pPr>
        <w:pStyle w:val="Didascalia"/>
        <w:keepNext/>
      </w:pPr>
      <w:r>
        <w:t xml:space="preserve">Tabella </w:t>
      </w:r>
      <w:fldSimple w:instr=" SEQ Tabella \* ARABIC ">
        <w:r>
          <w:rPr>
            <w:noProof/>
          </w:rPr>
          <w:t>1</w:t>
        </w:r>
      </w:fldSimple>
      <w:r>
        <w:t xml:space="preserve"> - Legenda</w:t>
      </w:r>
    </w:p>
    <w:p w:rsidR="002D7CE7" w:rsidRDefault="002D7CE7">
      <w:r>
        <w:br w:type="page"/>
      </w:r>
    </w:p>
    <w:p w:rsidR="002D7CE7" w:rsidRDefault="002D7CE7" w:rsidP="009457D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2D7CE7" w:rsidRDefault="002D7CE7" w:rsidP="009457D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2D7CE7" w:rsidRPr="009457DD" w:rsidRDefault="002D7CE7" w:rsidP="009457D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2D7CE7" w:rsidRPr="009457DD" w:rsidRDefault="002D7CE7" w:rsidP="009457D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 w:rsidR="00280E82"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 w:rsidR="00280E82">
        <w:rPr>
          <w:rFonts w:ascii="Cambria" w:eastAsia="PMingLiU" w:hAnsi="Cambria"/>
          <w:b/>
          <w:color w:val="C00000"/>
          <w:w w:val="84"/>
          <w:sz w:val="40"/>
          <w:szCs w:val="40"/>
        </w:rPr>
        <w:t>9</w:t>
      </w:r>
    </w:p>
    <w:p w:rsidR="002D7CE7" w:rsidRPr="009457DD" w:rsidRDefault="002D7CE7" w:rsidP="009457DD">
      <w:pPr>
        <w:jc w:val="center"/>
        <w:rPr>
          <w:rFonts w:ascii="Cambria" w:hAnsi="Cambria"/>
          <w:b/>
        </w:rPr>
      </w:pPr>
      <w:r w:rsidRPr="009457DD">
        <w:rPr>
          <w:rFonts w:ascii="Cambria" w:hAnsi="Cambria"/>
          <w:b/>
        </w:rPr>
        <w:t>Tavola di equiparazione soggetti</w:t>
      </w:r>
    </w:p>
    <w:p w:rsidR="002D7CE7" w:rsidRPr="009457DD" w:rsidRDefault="002D7CE7" w:rsidP="009457DD">
      <w:pPr>
        <w:rPr>
          <w:rFonts w:ascii="Cambria" w:hAnsi="Cambria"/>
        </w:rPr>
      </w:pPr>
    </w:p>
    <w:p w:rsidR="002D7CE7" w:rsidRPr="009457DD" w:rsidRDefault="002D7CE7" w:rsidP="009457DD">
      <w:pPr>
        <w:rPr>
          <w:rFonts w:ascii="Cambria" w:hAnsi="Cambria"/>
          <w:b/>
          <w:w w:val="84"/>
        </w:rPr>
      </w:pPr>
    </w:p>
    <w:p w:rsidR="002D7CE7" w:rsidRPr="009457DD" w:rsidRDefault="002D7CE7" w:rsidP="009457DD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2D7CE7" w:rsidRPr="00405636" w:rsidTr="00405636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2D7CE7" w:rsidRPr="00405636" w:rsidRDefault="002D7CE7" w:rsidP="00405636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>Abuso edilizio</w:t>
            </w:r>
          </w:p>
        </w:tc>
      </w:tr>
      <w:tr w:rsidR="00280E82" w:rsidRPr="00405636" w:rsidTr="00405636">
        <w:trPr>
          <w:tblCellSpacing w:w="20" w:type="dxa"/>
          <w:jc w:val="center"/>
        </w:trPr>
        <w:tc>
          <w:tcPr>
            <w:tcW w:w="2686" w:type="dxa"/>
          </w:tcPr>
          <w:p w:rsidR="00280E82" w:rsidRPr="00405636" w:rsidRDefault="00280E82" w:rsidP="00405636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280E82" w:rsidRPr="000F5045" w:rsidRDefault="00280E82" w:rsidP="0027153F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F5045">
              <w:rPr>
                <w:rFonts w:ascii="Cambria" w:hAnsi="Cambria"/>
                <w:w w:val="84"/>
              </w:rPr>
              <w:t xml:space="preserve">Responsabile </w:t>
            </w:r>
            <w:r>
              <w:rPr>
                <w:rFonts w:ascii="Cambria" w:hAnsi="Cambria"/>
                <w:w w:val="84"/>
              </w:rPr>
              <w:t>Servizio Tecnico</w:t>
            </w:r>
          </w:p>
        </w:tc>
      </w:tr>
      <w:tr w:rsidR="00280E82" w:rsidRPr="00405636" w:rsidTr="00405636">
        <w:trPr>
          <w:tblCellSpacing w:w="20" w:type="dxa"/>
          <w:jc w:val="center"/>
        </w:trPr>
        <w:tc>
          <w:tcPr>
            <w:tcW w:w="2686" w:type="dxa"/>
          </w:tcPr>
          <w:p w:rsidR="00280E82" w:rsidRPr="00405636" w:rsidRDefault="00280E82" w:rsidP="00405636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280E82" w:rsidRPr="000F5045" w:rsidRDefault="00280E82" w:rsidP="0027153F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F5045">
              <w:rPr>
                <w:rFonts w:ascii="Cambria" w:hAnsi="Cambria"/>
                <w:w w:val="84"/>
              </w:rPr>
              <w:t xml:space="preserve">Responsabile </w:t>
            </w:r>
            <w:r>
              <w:rPr>
                <w:rFonts w:ascii="Cambria" w:hAnsi="Cambria"/>
                <w:w w:val="84"/>
              </w:rPr>
              <w:t>Servizio Tecnico</w:t>
            </w:r>
          </w:p>
        </w:tc>
      </w:tr>
    </w:tbl>
    <w:p w:rsidR="002D7CE7" w:rsidRPr="009457DD" w:rsidRDefault="002D7CE7" w:rsidP="009457DD"/>
    <w:p w:rsidR="002D7CE7" w:rsidRPr="009457DD" w:rsidRDefault="007B60FF" w:rsidP="009457DD">
      <w:r>
        <w:br w:type="page"/>
      </w:r>
    </w:p>
    <w:p w:rsidR="007B60FF" w:rsidRPr="000E7B41" w:rsidRDefault="00284803" w:rsidP="007B60FF">
      <w:pPr>
        <w:jc w:val="center"/>
        <w:rPr>
          <w:rFonts w:ascii="Cambria" w:hAnsi="Cambria"/>
          <w:b/>
          <w:noProof/>
          <w:lang w:val="en-US" w:eastAsia="it-IT"/>
        </w:rPr>
      </w:pPr>
      <w:r w:rsidRPr="00C227EA">
        <w:rPr>
          <w:rFonts w:ascii="Cambria" w:hAnsi="Cambria"/>
          <w:b/>
          <w:noProof/>
          <w:lang w:val="en-US" w:eastAsia="it-IT"/>
        </w:rPr>
        <w:pict>
          <v:shape id="_x0000_i1025" type="#_x0000_t75" alt="Descrizione: Descrizione: stemma" style="width:62.25pt;height:80.25pt;visibility:visible">
            <v:imagedata r:id="rId7" o:title=" stemma"/>
          </v:shape>
        </w:pict>
      </w:r>
    </w:p>
    <w:p w:rsidR="007B60FF" w:rsidRPr="000E7B41" w:rsidRDefault="007B60FF" w:rsidP="007B60FF">
      <w:pPr>
        <w:jc w:val="center"/>
        <w:rPr>
          <w:rFonts w:ascii="Cambria" w:hAnsi="Cambria"/>
          <w:b/>
          <w:noProof/>
          <w:lang w:eastAsia="it-IT"/>
        </w:rPr>
      </w:pPr>
      <w:r w:rsidRPr="000E7B41">
        <w:rPr>
          <w:rFonts w:ascii="Cambria" w:hAnsi="Cambria"/>
          <w:b/>
          <w:noProof/>
          <w:lang w:eastAsia="it-IT"/>
        </w:rPr>
        <w:t>COMUNE DI CASTEGGIO</w:t>
      </w:r>
    </w:p>
    <w:p w:rsidR="007B60FF" w:rsidRPr="000E7B41" w:rsidRDefault="007B60FF" w:rsidP="007B60FF">
      <w:pPr>
        <w:jc w:val="center"/>
        <w:rPr>
          <w:rFonts w:ascii="Cambria" w:hAnsi="Cambria"/>
          <w:b/>
          <w:noProof/>
          <w:lang w:eastAsia="it-IT"/>
        </w:rPr>
      </w:pPr>
      <w:r w:rsidRPr="000E7B41">
        <w:rPr>
          <w:rFonts w:ascii="Cambria" w:hAnsi="Cambria"/>
          <w:b/>
          <w:noProof/>
          <w:lang w:eastAsia="it-IT"/>
        </w:rPr>
        <w:t>PROVINCIA DI PAVIA</w:t>
      </w:r>
    </w:p>
    <w:p w:rsidR="007B60FF" w:rsidRPr="007B7F56" w:rsidRDefault="007B60FF" w:rsidP="007B60FF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7B60FF" w:rsidRPr="00405636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405636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bCs/>
              </w:rPr>
              <w:t>Affidamento a Cooperativa Sociale di t</w:t>
            </w:r>
            <w:r w:rsidRPr="001D2D98">
              <w:rPr>
                <w:rFonts w:ascii="Cambria" w:hAnsi="Cambria"/>
                <w:b/>
                <w:bCs/>
              </w:rPr>
              <w:t>ipo B</w:t>
            </w:r>
            <w:r w:rsidRPr="001D2D98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 xml:space="preserve">- </w:t>
            </w:r>
            <w:r w:rsidRPr="00BB27D2">
              <w:rPr>
                <w:rFonts w:ascii="Cambria" w:hAnsi="Cambria"/>
                <w:b/>
              </w:rPr>
              <w:t>L. 8-11-1991 n. 381</w:t>
            </w:r>
          </w:p>
        </w:tc>
      </w:tr>
      <w:tr w:rsidR="007B60FF" w:rsidRPr="00405636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7B60FF" w:rsidRPr="00405636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7B60FF" w:rsidRPr="00405636" w:rsidTr="005449F7">
        <w:trPr>
          <w:tblCellSpacing w:w="20" w:type="dxa"/>
        </w:trPr>
        <w:tc>
          <w:tcPr>
            <w:tcW w:w="2073" w:type="dxa"/>
            <w:vAlign w:val="bottom"/>
          </w:tcPr>
          <w:p w:rsidR="007B60FF" w:rsidRPr="00405636" w:rsidRDefault="007B60FF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3064" w:type="dxa"/>
          </w:tcPr>
          <w:p w:rsidR="007B60FF" w:rsidRPr="00405636" w:rsidRDefault="007B60FF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7B60FF" w:rsidRPr="00405636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7B60FF" w:rsidRPr="00405636" w:rsidRDefault="007B60FF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79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7B60FF" w:rsidRPr="00405636" w:rsidTr="005449F7">
        <w:trPr>
          <w:trHeight w:val="254"/>
          <w:tblCellSpacing w:w="20" w:type="dxa"/>
        </w:trPr>
        <w:tc>
          <w:tcPr>
            <w:tcW w:w="2073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2543DA">
              <w:rPr>
                <w:rFonts w:ascii="Cambria" w:hAnsi="Cambria"/>
                <w:color w:val="000000"/>
                <w:w w:val="84"/>
                <w:sz w:val="18"/>
                <w:szCs w:val="18"/>
              </w:rPr>
              <w:t>Definizione dei documenti di gara</w:t>
            </w:r>
          </w:p>
        </w:tc>
        <w:tc>
          <w:tcPr>
            <w:tcW w:w="3064" w:type="dxa"/>
          </w:tcPr>
          <w:p w:rsidR="007B60FF" w:rsidRPr="00405636" w:rsidRDefault="007B60FF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1.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Predisposizione della convezione e d</w:t>
            </w: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efinizione dei requisiti di accesso alla gara e, in particolare, dei requisiti tecnico-economici dei concorrenti al fine di favorire un’impresa</w:t>
            </w:r>
          </w:p>
        </w:tc>
        <w:tc>
          <w:tcPr>
            <w:tcW w:w="1094" w:type="dxa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15</w:t>
            </w:r>
          </w:p>
        </w:tc>
        <w:tc>
          <w:tcPr>
            <w:tcW w:w="5063" w:type="dxa"/>
          </w:tcPr>
          <w:p w:rsidR="007B60FF" w:rsidRPr="00CA0983" w:rsidRDefault="007B60FF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>La fase di predisposizione della convenzione e dei requisiti deve essere effettuata in équipe formata da soggetti con preparazione professionale differenziata.</w:t>
            </w:r>
          </w:p>
        </w:tc>
        <w:tc>
          <w:tcPr>
            <w:tcW w:w="790" w:type="dxa"/>
          </w:tcPr>
          <w:p w:rsidR="007B60FF" w:rsidRDefault="007B60FF" w:rsidP="005449F7">
            <w:r w:rsidRPr="00D120CF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7B60FF" w:rsidRPr="00405636" w:rsidTr="005449F7">
        <w:trPr>
          <w:trHeight w:val="254"/>
          <w:tblCellSpacing w:w="20" w:type="dxa"/>
        </w:trPr>
        <w:tc>
          <w:tcPr>
            <w:tcW w:w="2073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Individuazione di almeno tre operatori economici a rotazione </w:t>
            </w:r>
          </w:p>
        </w:tc>
        <w:tc>
          <w:tcPr>
            <w:tcW w:w="3064" w:type="dxa"/>
          </w:tcPr>
          <w:p w:rsidR="007B60FF" w:rsidRPr="003116E2" w:rsidRDefault="007B60FF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L’individuazione delle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cooperative</w:t>
            </w: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 da invitare può rappresentare un elemento di selezione pilotata della platea di riferimento.</w:t>
            </w:r>
          </w:p>
        </w:tc>
        <w:tc>
          <w:tcPr>
            <w:tcW w:w="1094" w:type="dxa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25</w:t>
            </w:r>
          </w:p>
        </w:tc>
        <w:tc>
          <w:tcPr>
            <w:tcW w:w="5063" w:type="dxa"/>
          </w:tcPr>
          <w:p w:rsidR="007B60FF" w:rsidRPr="003116E2" w:rsidRDefault="007B60FF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La stazione appaltante deve in ogni caso esplicitare nella determina a contrarre i criteri che saranno utilizzati per l’individuazione delle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cooperative</w:t>
            </w: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 da invitare.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 </w:t>
            </w: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>Anche in questo caso è opportuno applicare il criterio della rotazione.</w:t>
            </w:r>
          </w:p>
        </w:tc>
        <w:tc>
          <w:tcPr>
            <w:tcW w:w="790" w:type="dxa"/>
          </w:tcPr>
          <w:p w:rsidR="007B60FF" w:rsidRDefault="007B60FF" w:rsidP="005449F7">
            <w:r w:rsidRPr="00D120CF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7B60FF" w:rsidRPr="00405636" w:rsidTr="005449F7">
        <w:trPr>
          <w:tblCellSpacing w:w="20" w:type="dxa"/>
        </w:trPr>
        <w:tc>
          <w:tcPr>
            <w:tcW w:w="2073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Valutazione delle offerte</w:t>
            </w:r>
          </w:p>
        </w:tc>
        <w:tc>
          <w:tcPr>
            <w:tcW w:w="3064" w:type="dxa"/>
          </w:tcPr>
          <w:p w:rsidR="007B60FF" w:rsidRPr="003116E2" w:rsidRDefault="007B60FF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116E2">
              <w:rPr>
                <w:rFonts w:ascii="Cambria" w:hAnsi="Cambria"/>
                <w:color w:val="000000"/>
                <w:w w:val="84"/>
                <w:sz w:val="18"/>
                <w:szCs w:val="18"/>
              </w:rPr>
              <w:t>L’applicazione del criterio dell’offerta economicamente più vantaggiosa, può lasciare ampi elementi di discrezionalità di valutazione dei progetti tecnici.</w:t>
            </w:r>
          </w:p>
        </w:tc>
        <w:tc>
          <w:tcPr>
            <w:tcW w:w="1094" w:type="dxa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7B60FF" w:rsidRPr="00CA0983" w:rsidRDefault="007B60FF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063" w:type="dxa"/>
          </w:tcPr>
          <w:p w:rsidR="007B60FF" w:rsidRDefault="007B60FF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I </w:t>
            </w:r>
            <w:r w:rsidRPr="002543DA">
              <w:rPr>
                <w:rFonts w:ascii="Cambria" w:hAnsi="Cambria"/>
                <w:color w:val="000000"/>
                <w:w w:val="84"/>
                <w:sz w:val="18"/>
                <w:szCs w:val="18"/>
              </w:rPr>
              <w:t>criteri di valutazione delle offerte deve essere effettuata in équipe formata da soggetti con preparazione professionale differenziata.</w:t>
            </w:r>
          </w:p>
          <w:p w:rsidR="007B60FF" w:rsidRPr="00CA0983" w:rsidRDefault="007B60FF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</w:tbl>
    <w:p w:rsidR="007B60FF" w:rsidRDefault="007B60FF" w:rsidP="007B60FF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7B60FF" w:rsidRPr="00405636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7B60FF" w:rsidRPr="00405636" w:rsidTr="005449F7">
        <w:trPr>
          <w:tblCellSpacing w:w="20" w:type="dxa"/>
        </w:trPr>
        <w:tc>
          <w:tcPr>
            <w:tcW w:w="135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7B60FF" w:rsidRPr="00405636" w:rsidTr="005449F7">
        <w:trPr>
          <w:tblCellSpacing w:w="20" w:type="dxa"/>
        </w:trPr>
        <w:tc>
          <w:tcPr>
            <w:tcW w:w="135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7B60FF" w:rsidRPr="00405636" w:rsidTr="005449F7">
        <w:trPr>
          <w:tblCellSpacing w:w="20" w:type="dxa"/>
        </w:trPr>
        <w:tc>
          <w:tcPr>
            <w:tcW w:w="135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7B60FF" w:rsidRPr="00405636" w:rsidTr="005449F7">
        <w:trPr>
          <w:tblCellSpacing w:w="20" w:type="dxa"/>
        </w:trPr>
        <w:tc>
          <w:tcPr>
            <w:tcW w:w="1350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lastRenderedPageBreak/>
              <w:t>Tra</w:t>
            </w:r>
          </w:p>
        </w:tc>
        <w:tc>
          <w:tcPr>
            <w:tcW w:w="4476" w:type="dxa"/>
          </w:tcPr>
          <w:p w:rsidR="007B60FF" w:rsidRPr="00405636" w:rsidRDefault="007B60FF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7B60FF" w:rsidRDefault="007B60FF" w:rsidP="007B60FF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7B60FF" w:rsidRDefault="007B60FF" w:rsidP="007B60FF">
      <w:r>
        <w:br w:type="page"/>
      </w:r>
    </w:p>
    <w:p w:rsidR="007B60FF" w:rsidRDefault="007B60FF" w:rsidP="007B60FF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7B60FF" w:rsidRDefault="007B60FF" w:rsidP="007B60FF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7B60FF" w:rsidRPr="009457DD" w:rsidRDefault="007B60FF" w:rsidP="007B60FF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7B60FF" w:rsidRPr="009457DD" w:rsidRDefault="007B60FF" w:rsidP="007B60FF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7B60FF" w:rsidRPr="009457DD" w:rsidRDefault="007B60FF" w:rsidP="007B60FF">
      <w:pPr>
        <w:jc w:val="center"/>
        <w:rPr>
          <w:rFonts w:ascii="Cambria" w:hAnsi="Cambria"/>
          <w:b/>
        </w:rPr>
      </w:pPr>
      <w:r w:rsidRPr="009457DD">
        <w:rPr>
          <w:rFonts w:ascii="Cambria" w:hAnsi="Cambria"/>
          <w:b/>
        </w:rPr>
        <w:t>Tavola di equiparazione soggetti</w:t>
      </w:r>
    </w:p>
    <w:p w:rsidR="007B60FF" w:rsidRPr="009457DD" w:rsidRDefault="007B60FF" w:rsidP="007B60FF">
      <w:pPr>
        <w:rPr>
          <w:rFonts w:ascii="Cambria" w:hAnsi="Cambria"/>
        </w:rPr>
      </w:pPr>
    </w:p>
    <w:p w:rsidR="007B60FF" w:rsidRPr="009457DD" w:rsidRDefault="007B60FF" w:rsidP="007B60FF">
      <w:pPr>
        <w:rPr>
          <w:rFonts w:ascii="Cambria" w:hAnsi="Cambria"/>
          <w:b/>
          <w:w w:val="84"/>
        </w:rPr>
      </w:pPr>
    </w:p>
    <w:p w:rsidR="007B60FF" w:rsidRPr="009457DD" w:rsidRDefault="007B60FF" w:rsidP="007B60FF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9D9D9"/>
            <w:hideMark/>
          </w:tcPr>
          <w:p w:rsidR="007B60FF" w:rsidRDefault="007B60FF" w:rsidP="005449F7">
            <w:pPr>
              <w:spacing w:after="0" w:line="240" w:lineRule="auto"/>
              <w:rPr>
                <w:rFonts w:ascii="Cambria" w:eastAsia="PMingLiU" w:hAnsi="Cambria"/>
                <w:b/>
                <w:w w:val="84"/>
                <w:lang w:val="en-US"/>
              </w:rPr>
            </w:pPr>
            <w:r>
              <w:rPr>
                <w:rFonts w:ascii="Cambria" w:eastAsia="PMingLiU" w:hAnsi="Cambria"/>
                <w:b/>
                <w:w w:val="84"/>
                <w:lang w:val="en-US"/>
              </w:rPr>
              <w:t xml:space="preserve">Procedimento 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9D9D9"/>
            <w:hideMark/>
          </w:tcPr>
          <w:p w:rsidR="007B60FF" w:rsidRPr="00280E82" w:rsidRDefault="007B60FF" w:rsidP="005449F7">
            <w:pPr>
              <w:spacing w:after="0" w:line="240" w:lineRule="auto"/>
              <w:rPr>
                <w:rFonts w:ascii="Cambria" w:eastAsia="PMingLiU" w:hAnsi="Cambria"/>
                <w:b/>
              </w:rPr>
            </w:pPr>
            <w:r w:rsidRPr="00665E50">
              <w:rPr>
                <w:rFonts w:ascii="Cambria" w:eastAsia="PMingLiU" w:hAnsi="Cambria"/>
                <w:b/>
                <w:bCs/>
              </w:rPr>
              <w:t>Affidamento a Cooperativa Sociale di tipo B</w:t>
            </w:r>
            <w:r w:rsidRPr="00665E50">
              <w:rPr>
                <w:rFonts w:ascii="Cambria" w:eastAsia="PMingLiU" w:hAnsi="Cambria"/>
                <w:b/>
              </w:rPr>
              <w:t xml:space="preserve"> - L. 8-11-1991 n. 381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Cambria" w:eastAsia="PMingLiU" w:hAnsi="Cambria"/>
                <w:w w:val="84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Amministrazione Generale, Commercio e Attività Produttive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Gestione Risorse e Servizi al Cittadino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Programmazione, gestione, valorizzazione e sviluppo del territorio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Polizia Locale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Cambria" w:eastAsia="PMingLiU" w:hAnsi="Cambria"/>
                <w:w w:val="84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Amministrazione Generale, Commercio e Attività Produttive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Gestione Risorse e Servizi al Cittadino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Programmazione, gestione, valorizzazione e sviluppo del territorio</w:t>
            </w:r>
          </w:p>
        </w:tc>
      </w:tr>
      <w:tr w:rsidR="007B60FF" w:rsidTr="005449F7">
        <w:trPr>
          <w:tblCellSpacing w:w="20" w:type="dxa"/>
          <w:jc w:val="center"/>
        </w:trPr>
        <w:tc>
          <w:tcPr>
            <w:tcW w:w="26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7B60FF" w:rsidRDefault="007B60FF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>
              <w:rPr>
                <w:rFonts w:ascii="Cambria" w:eastAsia="PMingLiU" w:hAnsi="Cambria"/>
                <w:w w:val="84"/>
                <w:lang w:val="en-US"/>
              </w:rPr>
              <w:t>Responsabile</w:t>
            </w:r>
            <w:r>
              <w:rPr>
                <w:rFonts w:ascii="Cambria" w:eastAsia="PMingLiU" w:hAnsi="Cambria"/>
                <w:w w:val="84"/>
              </w:rPr>
              <w:t xml:space="preserve"> STRUTTURA  Polizia Locale</w:t>
            </w:r>
          </w:p>
        </w:tc>
      </w:tr>
    </w:tbl>
    <w:p w:rsidR="007B60FF" w:rsidRPr="009457DD" w:rsidRDefault="007B60FF" w:rsidP="007B60FF"/>
    <w:p w:rsidR="00BA2B53" w:rsidRPr="00933E16" w:rsidRDefault="00284803" w:rsidP="00BA2B53">
      <w:pPr>
        <w:jc w:val="center"/>
        <w:rPr>
          <w:rFonts w:ascii="Cambria" w:hAnsi="Cambria"/>
          <w:b/>
          <w:noProof/>
          <w:lang w:val="en-US" w:eastAsia="it-IT"/>
        </w:rPr>
      </w:pPr>
      <w:r w:rsidRPr="00C227EA">
        <w:rPr>
          <w:rFonts w:ascii="Cambria" w:hAnsi="Cambria"/>
          <w:b/>
          <w:noProof/>
          <w:lang w:val="en-US" w:eastAsia="it-IT"/>
        </w:rPr>
        <w:lastRenderedPageBreak/>
        <w:pict>
          <v:shape id="_x0000_i1026" type="#_x0000_t75" alt="Descrizione: Descrizione: stemma" style="width:62.25pt;height:80.25pt;visibility:visible">
            <v:imagedata r:id="rId7" o:title=" stemma"/>
          </v:shape>
        </w:pict>
      </w:r>
    </w:p>
    <w:p w:rsidR="00BA2B53" w:rsidRPr="00933E16" w:rsidRDefault="00BA2B53" w:rsidP="00BA2B53">
      <w:pPr>
        <w:jc w:val="center"/>
        <w:rPr>
          <w:rFonts w:ascii="Cambria" w:hAnsi="Cambria"/>
          <w:b/>
          <w:noProof/>
          <w:lang w:eastAsia="it-IT"/>
        </w:rPr>
      </w:pPr>
      <w:r w:rsidRPr="00933E16">
        <w:rPr>
          <w:rFonts w:ascii="Cambria" w:hAnsi="Cambria"/>
          <w:b/>
          <w:noProof/>
          <w:lang w:eastAsia="it-IT"/>
        </w:rPr>
        <w:t>COMUNE DI CASTEGGIO</w:t>
      </w:r>
    </w:p>
    <w:p w:rsidR="00BA2B53" w:rsidRPr="00933E16" w:rsidRDefault="00BA2B53" w:rsidP="00BA2B53">
      <w:pPr>
        <w:jc w:val="center"/>
        <w:rPr>
          <w:rFonts w:ascii="Cambria" w:hAnsi="Cambria"/>
          <w:b/>
          <w:noProof/>
          <w:lang w:eastAsia="it-IT"/>
        </w:rPr>
      </w:pPr>
      <w:r w:rsidRPr="00933E16">
        <w:rPr>
          <w:rFonts w:ascii="Cambria" w:hAnsi="Cambria"/>
          <w:b/>
          <w:noProof/>
          <w:lang w:eastAsia="it-IT"/>
        </w:rPr>
        <w:t>PROVINCIA DI PAVIA</w:t>
      </w:r>
    </w:p>
    <w:p w:rsidR="00BA2B53" w:rsidRDefault="00BA2B53" w:rsidP="00BA2B53">
      <w:pPr>
        <w:jc w:val="center"/>
        <w:rPr>
          <w:rFonts w:ascii="Cambria" w:hAnsi="Cambria"/>
          <w:b/>
          <w:sz w:val="28"/>
          <w:szCs w:val="28"/>
        </w:rPr>
      </w:pPr>
    </w:p>
    <w:p w:rsidR="00BA2B53" w:rsidRPr="007B7F56" w:rsidRDefault="00BA2B53" w:rsidP="00BA2B53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BA2B53" w:rsidRPr="00AA160E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AA160E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AA160E">
              <w:rPr>
                <w:rFonts w:ascii="Cambria" w:hAnsi="Cambria"/>
                <w:b/>
              </w:rPr>
              <w:t>Autorizzazioni paesaggistiche ordinarie</w:t>
            </w:r>
          </w:p>
        </w:tc>
      </w:tr>
      <w:tr w:rsidR="00BA2B53" w:rsidRPr="00AA160E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BA2B53" w:rsidRPr="00AA160E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A160E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A160E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A160E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Ricezione istanza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rHeight w:val="254"/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Protocollazione generale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Controllo formale e inserimento archivio informatico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Invio ufficio/Ente interessato (edilizia privata, Comune associato,  ecc.)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rHeight w:val="35"/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Avvio procedimento ed eventuale richiesta integrazioni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 questa fase di possono determinare situazioni di discrezionalità rispetto ad incompletezza della presentazione della documentazione.</w:t>
            </w: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Elenco della documentazione da allegare alla richiesta da pubblicare  in apposita sezione del sito istituzionale.</w:t>
            </w: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AA160E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Rientro documentazione integrativa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Valutazione Commissione Locale per il Paesaggio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Invio soprintendenza e avvio procedimento ministeriale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Emissione parere </w:t>
            </w: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lastRenderedPageBreak/>
              <w:t>Soprintendenza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lastRenderedPageBreak/>
              <w:t>Ricezione eventuali pareri altri Enti interessati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Formazione provvedimento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Emissione provvedimento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Pubblicazione atto all'Albo Pretorio Informatico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Invio copia provvedimento a Soprintentenza, Regione ed eventuali altri enti interessati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BA2B53" w:rsidRPr="00AA160E" w:rsidTr="005449F7">
        <w:trPr>
          <w:tblCellSpacing w:w="20" w:type="dxa"/>
        </w:trPr>
        <w:tc>
          <w:tcPr>
            <w:tcW w:w="2073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AA160E">
              <w:rPr>
                <w:rFonts w:ascii="Cambria" w:hAnsi="Cambria"/>
                <w:color w:val="000000"/>
                <w:w w:val="84"/>
                <w:sz w:val="18"/>
                <w:szCs w:val="18"/>
              </w:rPr>
              <w:t>Pubblicazione telematica elenco aggiornato autorizzazioni rilasciate</w:t>
            </w:r>
          </w:p>
        </w:tc>
        <w:tc>
          <w:tcPr>
            <w:tcW w:w="3064" w:type="dxa"/>
          </w:tcPr>
          <w:p w:rsidR="00BA2B53" w:rsidRPr="00AA160E" w:rsidRDefault="00BA2B53" w:rsidP="005449F7">
            <w:pPr>
              <w:spacing w:after="0" w:line="240" w:lineRule="auto"/>
            </w:pPr>
          </w:p>
        </w:tc>
        <w:tc>
          <w:tcPr>
            <w:tcW w:w="1094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BA2B53" w:rsidRPr="00AA160E" w:rsidRDefault="00BA2B53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BA2B53" w:rsidRPr="00AA160E" w:rsidRDefault="00BA2B53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BA2B53" w:rsidRDefault="00BA2B53" w:rsidP="00BA2B53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BA2B53" w:rsidRPr="00AA160E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BA2B53" w:rsidRPr="00AA160E" w:rsidTr="005449F7">
        <w:trPr>
          <w:tblCellSpacing w:w="20" w:type="dxa"/>
        </w:trPr>
        <w:tc>
          <w:tcPr>
            <w:tcW w:w="135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BA2B53" w:rsidRPr="00AA160E" w:rsidTr="005449F7">
        <w:trPr>
          <w:tblCellSpacing w:w="20" w:type="dxa"/>
        </w:trPr>
        <w:tc>
          <w:tcPr>
            <w:tcW w:w="135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BA2B53" w:rsidRPr="00AA160E" w:rsidTr="005449F7">
        <w:trPr>
          <w:tblCellSpacing w:w="20" w:type="dxa"/>
        </w:trPr>
        <w:tc>
          <w:tcPr>
            <w:tcW w:w="135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BA2B53" w:rsidRPr="00AA160E" w:rsidTr="005449F7">
        <w:trPr>
          <w:tblCellSpacing w:w="20" w:type="dxa"/>
        </w:trPr>
        <w:tc>
          <w:tcPr>
            <w:tcW w:w="1350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BA2B53" w:rsidRPr="00AA160E" w:rsidRDefault="00BA2B53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AA160E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BA2B53" w:rsidRDefault="00BA2B53" w:rsidP="00BA2B53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BA2B53" w:rsidRDefault="00BA2B53" w:rsidP="00BA2B53">
      <w:pPr>
        <w:jc w:val="center"/>
      </w:pPr>
      <w:r>
        <w:br w:type="page"/>
      </w:r>
    </w:p>
    <w:p w:rsidR="00BA2B53" w:rsidRDefault="00BA2B53" w:rsidP="00BA2B53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BA2B53" w:rsidRDefault="00BA2B53" w:rsidP="00BA2B53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BA2B53" w:rsidRDefault="00BA2B53" w:rsidP="00BA2B53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BA2B53" w:rsidRPr="009457DD" w:rsidRDefault="00BA2B53" w:rsidP="00BA2B53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BA2B53" w:rsidRPr="009457DD" w:rsidRDefault="00BA2B53" w:rsidP="00BA2B53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BA2B53" w:rsidRPr="009457DD" w:rsidRDefault="00BA2B53" w:rsidP="00BA2B53">
      <w:pPr>
        <w:jc w:val="center"/>
        <w:rPr>
          <w:rFonts w:ascii="Cambria" w:hAnsi="Cambria"/>
          <w:b/>
        </w:rPr>
      </w:pPr>
      <w:r w:rsidRPr="009457DD">
        <w:rPr>
          <w:rFonts w:ascii="Cambria" w:hAnsi="Cambria"/>
          <w:b/>
        </w:rPr>
        <w:t>Tavola di equiparazione soggetti</w:t>
      </w:r>
    </w:p>
    <w:p w:rsidR="00BA2B53" w:rsidRPr="009457DD" w:rsidRDefault="00BA2B53" w:rsidP="00BA2B53">
      <w:pPr>
        <w:rPr>
          <w:rFonts w:ascii="Cambria" w:hAnsi="Cambria"/>
        </w:rPr>
      </w:pPr>
    </w:p>
    <w:p w:rsidR="00BA2B53" w:rsidRPr="009457DD" w:rsidRDefault="00BA2B53" w:rsidP="00BA2B53">
      <w:pPr>
        <w:rPr>
          <w:rFonts w:ascii="Cambria" w:hAnsi="Cambria"/>
          <w:b/>
          <w:w w:val="84"/>
        </w:rPr>
      </w:pPr>
    </w:p>
    <w:p w:rsidR="00BA2B53" w:rsidRPr="009457DD" w:rsidRDefault="00BA2B53" w:rsidP="00BA2B53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BA2B53" w:rsidRPr="00405636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BA2B53" w:rsidRPr="00405636" w:rsidRDefault="00BA2B53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BA2B53" w:rsidRPr="00405636" w:rsidRDefault="00BA2B53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>Abuso edilizio</w:t>
            </w:r>
          </w:p>
        </w:tc>
      </w:tr>
      <w:tr w:rsidR="00BA2B53" w:rsidRPr="00405636" w:rsidTr="005449F7">
        <w:trPr>
          <w:tblCellSpacing w:w="20" w:type="dxa"/>
          <w:jc w:val="center"/>
        </w:trPr>
        <w:tc>
          <w:tcPr>
            <w:tcW w:w="2686" w:type="dxa"/>
          </w:tcPr>
          <w:p w:rsidR="00BA2B53" w:rsidRPr="00405636" w:rsidRDefault="00BA2B53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BA2B53" w:rsidRDefault="00BA2B53" w:rsidP="005449F7">
            <w:r>
              <w:rPr>
                <w:rFonts w:ascii="Cambria" w:hAnsi="Cambria"/>
                <w:w w:val="84"/>
              </w:rPr>
              <w:t xml:space="preserve">Responsabile </w:t>
            </w:r>
            <w:r w:rsidRPr="00691760">
              <w:rPr>
                <w:rFonts w:ascii="Cambria" w:hAnsi="Cambria"/>
                <w:w w:val="84"/>
              </w:rPr>
              <w:t>STRUTTURA  Programmazione, gestione, valorizzazione e sviluppo del territorio</w:t>
            </w:r>
          </w:p>
        </w:tc>
      </w:tr>
      <w:tr w:rsidR="00BA2B53" w:rsidRPr="00405636" w:rsidTr="005449F7">
        <w:trPr>
          <w:tblCellSpacing w:w="20" w:type="dxa"/>
          <w:jc w:val="center"/>
        </w:trPr>
        <w:tc>
          <w:tcPr>
            <w:tcW w:w="2686" w:type="dxa"/>
          </w:tcPr>
          <w:p w:rsidR="00BA2B53" w:rsidRPr="00405636" w:rsidRDefault="00BA2B53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BA2B53" w:rsidRDefault="00BA2B53" w:rsidP="005449F7">
            <w:r>
              <w:rPr>
                <w:rFonts w:ascii="Cambria" w:hAnsi="Cambria"/>
                <w:w w:val="84"/>
              </w:rPr>
              <w:t xml:space="preserve">Responsabile </w:t>
            </w:r>
            <w:r w:rsidRPr="00691760">
              <w:rPr>
                <w:rFonts w:ascii="Cambria" w:hAnsi="Cambria"/>
                <w:w w:val="84"/>
              </w:rPr>
              <w:t>STRUTTURA  Programmazione, gestione, valorizzazione e sviluppo del territorio</w:t>
            </w:r>
          </w:p>
        </w:tc>
      </w:tr>
    </w:tbl>
    <w:p w:rsidR="00BA2B53" w:rsidRPr="009457DD" w:rsidRDefault="00BA2B53" w:rsidP="00BA2B53"/>
    <w:p w:rsidR="00BA2B53" w:rsidRPr="009457DD" w:rsidRDefault="00BA2B53" w:rsidP="00BA2B53"/>
    <w:p w:rsidR="00BA2B53" w:rsidRDefault="00BA2B53" w:rsidP="00BA2B53">
      <w:pPr>
        <w:jc w:val="center"/>
      </w:pPr>
      <w:r>
        <w:br w:type="page"/>
      </w:r>
    </w:p>
    <w:p w:rsidR="001D688D" w:rsidRPr="0039577C" w:rsidRDefault="00284803" w:rsidP="001D688D">
      <w:pPr>
        <w:jc w:val="center"/>
        <w:rPr>
          <w:rFonts w:ascii="Cambria" w:hAnsi="Cambria"/>
          <w:b/>
          <w:lang w:val="en-US"/>
        </w:rPr>
      </w:pPr>
      <w:r w:rsidRPr="00C227EA">
        <w:rPr>
          <w:rFonts w:ascii="Cambria" w:hAnsi="Cambria"/>
          <w:b/>
          <w:lang w:val="en-US"/>
        </w:rPr>
        <w:pict>
          <v:shape id="_x0000_i1027" type="#_x0000_t75" alt="Descrizione: Descrizione: stemma" style="width:62.25pt;height:80.25pt;visibility:visible">
            <v:imagedata r:id="rId7" o:title=" stemma"/>
          </v:shape>
        </w:pict>
      </w:r>
    </w:p>
    <w:p w:rsidR="001D688D" w:rsidRPr="0039577C" w:rsidRDefault="001D688D" w:rsidP="001D688D">
      <w:pPr>
        <w:jc w:val="center"/>
        <w:rPr>
          <w:rFonts w:ascii="Cambria" w:hAnsi="Cambria"/>
          <w:b/>
        </w:rPr>
      </w:pPr>
      <w:r w:rsidRPr="0039577C">
        <w:rPr>
          <w:rFonts w:ascii="Cambria" w:hAnsi="Cambria"/>
          <w:b/>
        </w:rPr>
        <w:t>COMUNE DI CASTEGGIO</w:t>
      </w:r>
    </w:p>
    <w:p w:rsidR="001D688D" w:rsidRPr="0039577C" w:rsidRDefault="001D688D" w:rsidP="001D688D">
      <w:pPr>
        <w:jc w:val="center"/>
        <w:rPr>
          <w:rFonts w:ascii="Cambria" w:hAnsi="Cambria"/>
          <w:b/>
        </w:rPr>
      </w:pPr>
      <w:r w:rsidRPr="0039577C">
        <w:rPr>
          <w:rFonts w:ascii="Cambria" w:hAnsi="Cambria"/>
          <w:b/>
        </w:rPr>
        <w:t>PROVINCIA DI PAVIA</w:t>
      </w:r>
    </w:p>
    <w:p w:rsidR="001D688D" w:rsidRPr="007B7F56" w:rsidRDefault="001D688D" w:rsidP="001D688D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1D688D" w:rsidRPr="00E358D8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E358D8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E358D8">
              <w:rPr>
                <w:rFonts w:ascii="Cambria" w:hAnsi="Cambria"/>
                <w:b/>
              </w:rPr>
              <w:t>Autorizzazioni per attività commercio su aree pubbliche</w:t>
            </w:r>
          </w:p>
        </w:tc>
      </w:tr>
      <w:tr w:rsidR="001D688D" w:rsidRPr="00E358D8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1D688D" w:rsidRPr="00E358D8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358D8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358D8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358D8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1D688D" w:rsidRPr="00E358D8" w:rsidTr="005449F7">
        <w:trPr>
          <w:tblCellSpacing w:w="20" w:type="dxa"/>
        </w:trPr>
        <w:tc>
          <w:tcPr>
            <w:tcW w:w="2073" w:type="dxa"/>
            <w:vAlign w:val="bottom"/>
          </w:tcPr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E358D8">
              <w:rPr>
                <w:rFonts w:ascii="Cambria" w:hAnsi="Cambria"/>
                <w:color w:val="000000"/>
                <w:sz w:val="18"/>
                <w:szCs w:val="18"/>
              </w:rPr>
              <w:t xml:space="preserve">1) Formazione fascicolo, registrazioni, visura camerale, ecc. </w:t>
            </w:r>
          </w:p>
        </w:tc>
        <w:tc>
          <w:tcPr>
            <w:tcW w:w="3064" w:type="dxa"/>
          </w:tcPr>
          <w:p w:rsidR="001D688D" w:rsidRPr="00E358D8" w:rsidRDefault="001D688D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1D688D" w:rsidRPr="00E358D8" w:rsidRDefault="001D688D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1D688D" w:rsidRPr="00E358D8" w:rsidTr="005449F7">
        <w:trPr>
          <w:trHeight w:val="254"/>
          <w:tblCellSpacing w:w="20" w:type="dxa"/>
        </w:trPr>
        <w:tc>
          <w:tcPr>
            <w:tcW w:w="2073" w:type="dxa"/>
            <w:vAlign w:val="bottom"/>
          </w:tcPr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E358D8">
              <w:rPr>
                <w:rFonts w:ascii="Cambria" w:hAnsi="Cambria"/>
                <w:color w:val="000000"/>
                <w:sz w:val="18"/>
                <w:szCs w:val="18"/>
              </w:rPr>
              <w:t xml:space="preserve">2) Richieste: a Procura del Casellario gudiziale penale, a Prefettura del Certificato antimafia, a comuni Certificato residenza  (se del caso), ad enti vari per accertamento del possesso del requisito professionale (se del caso), </w:t>
            </w:r>
          </w:p>
        </w:tc>
        <w:tc>
          <w:tcPr>
            <w:tcW w:w="3064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possibile che vengano effettuate dichiarazioni non sempre conformi alla realtà.</w:t>
            </w:r>
          </w:p>
        </w:tc>
        <w:tc>
          <w:tcPr>
            <w:tcW w:w="1094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358D8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358D8">
              <w:rPr>
                <w:rFonts w:ascii="Cambria" w:hAnsi="Cambria"/>
                <w:color w:val="000000"/>
                <w:w w:val="84"/>
                <w:sz w:val="18"/>
                <w:szCs w:val="18"/>
              </w:rPr>
              <w:t>Verifica di tutte le autocertificazioni rilasciate</w:t>
            </w:r>
          </w:p>
        </w:tc>
        <w:tc>
          <w:tcPr>
            <w:tcW w:w="79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Org</w:t>
            </w:r>
          </w:p>
        </w:tc>
      </w:tr>
      <w:tr w:rsidR="001D688D" w:rsidRPr="00E358D8" w:rsidTr="005449F7">
        <w:trPr>
          <w:tblCellSpacing w:w="20" w:type="dxa"/>
        </w:trPr>
        <w:tc>
          <w:tcPr>
            <w:tcW w:w="2073" w:type="dxa"/>
            <w:vAlign w:val="bottom"/>
          </w:tcPr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E358D8">
              <w:rPr>
                <w:rFonts w:ascii="Cambria" w:hAnsi="Cambria"/>
                <w:color w:val="000000"/>
                <w:sz w:val="18"/>
                <w:szCs w:val="18"/>
              </w:rPr>
              <w:t>3)Rilascio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E358D8">
              <w:rPr>
                <w:rFonts w:ascii="Cambria" w:hAnsi="Cambria"/>
                <w:color w:val="000000"/>
                <w:sz w:val="18"/>
                <w:szCs w:val="18"/>
              </w:rPr>
              <w:t xml:space="preserve">autorizzazione Tipo A o Tipo B, </w:t>
            </w:r>
          </w:p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064" w:type="dxa"/>
          </w:tcPr>
          <w:p w:rsidR="001D688D" w:rsidRPr="00E358D8" w:rsidRDefault="001D688D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4F2B42">
              <w:rPr>
                <w:rFonts w:ascii="Cambria" w:hAnsi="Cambria"/>
                <w:color w:val="000000"/>
                <w:w w:val="84"/>
                <w:sz w:val="18"/>
                <w:szCs w:val="18"/>
              </w:rPr>
              <w:t>Abuso nel rilascio di autorizzazioni al fine di agevolare determinati soggetti</w:t>
            </w:r>
          </w:p>
        </w:tc>
        <w:tc>
          <w:tcPr>
            <w:tcW w:w="1094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1D688D" w:rsidRPr="00E358D8" w:rsidRDefault="001D688D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E8725C">
              <w:rPr>
                <w:rFonts w:ascii="Cambria" w:hAnsi="Cambria"/>
                <w:color w:val="000000"/>
                <w:w w:val="84"/>
                <w:sz w:val="18"/>
                <w:szCs w:val="18"/>
              </w:rPr>
              <w:t>Si provvederà a costituire le funzionalità di back office per la gestione della pratica completamente informatizzata</w:t>
            </w:r>
          </w:p>
        </w:tc>
        <w:tc>
          <w:tcPr>
            <w:tcW w:w="79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Org</w:t>
            </w:r>
          </w:p>
        </w:tc>
      </w:tr>
      <w:tr w:rsidR="001D688D" w:rsidRPr="00E358D8" w:rsidTr="005449F7">
        <w:trPr>
          <w:tblCellSpacing w:w="20" w:type="dxa"/>
        </w:trPr>
        <w:tc>
          <w:tcPr>
            <w:tcW w:w="2073" w:type="dxa"/>
            <w:vAlign w:val="bottom"/>
          </w:tcPr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E358D8">
              <w:rPr>
                <w:rFonts w:ascii="Cambria" w:hAnsi="Cambria"/>
                <w:color w:val="000000"/>
                <w:sz w:val="18"/>
                <w:szCs w:val="18"/>
              </w:rPr>
              <w:t xml:space="preserve">4) Comunicazione a Questura ex L. Nr.310/'93 e all'ASL 21 (se del caso). </w:t>
            </w:r>
          </w:p>
        </w:tc>
        <w:tc>
          <w:tcPr>
            <w:tcW w:w="3064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1D688D" w:rsidRPr="00E358D8" w:rsidRDefault="001D688D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1D688D" w:rsidRPr="00E358D8" w:rsidRDefault="001D688D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1D688D" w:rsidRDefault="001D688D" w:rsidP="001D688D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1D688D" w:rsidRPr="00E358D8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1D688D" w:rsidRPr="00E358D8" w:rsidTr="005449F7">
        <w:trPr>
          <w:tblCellSpacing w:w="20" w:type="dxa"/>
        </w:trPr>
        <w:tc>
          <w:tcPr>
            <w:tcW w:w="135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1D688D" w:rsidRPr="00E358D8" w:rsidTr="005449F7">
        <w:trPr>
          <w:tblCellSpacing w:w="20" w:type="dxa"/>
        </w:trPr>
        <w:tc>
          <w:tcPr>
            <w:tcW w:w="135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1D688D" w:rsidRPr="00E358D8" w:rsidTr="005449F7">
        <w:trPr>
          <w:tblCellSpacing w:w="20" w:type="dxa"/>
        </w:trPr>
        <w:tc>
          <w:tcPr>
            <w:tcW w:w="135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1D688D" w:rsidRPr="00E358D8" w:rsidTr="005449F7">
        <w:trPr>
          <w:tblCellSpacing w:w="20" w:type="dxa"/>
        </w:trPr>
        <w:tc>
          <w:tcPr>
            <w:tcW w:w="1350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E358D8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1D688D" w:rsidRDefault="001D688D" w:rsidP="001D688D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1D688D" w:rsidRDefault="001D688D" w:rsidP="001D688D">
      <w:r>
        <w:br w:type="page"/>
      </w:r>
    </w:p>
    <w:p w:rsidR="001D688D" w:rsidRPr="00BD7736" w:rsidRDefault="001D688D" w:rsidP="001D688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D7736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1D688D" w:rsidRPr="00BD7736" w:rsidRDefault="001D688D" w:rsidP="001D688D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D7736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BD7736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1D688D" w:rsidRPr="00BD7736" w:rsidRDefault="001D688D" w:rsidP="001D688D">
      <w:pPr>
        <w:jc w:val="center"/>
        <w:rPr>
          <w:rFonts w:ascii="Cambria" w:hAnsi="Cambria"/>
          <w:b/>
        </w:rPr>
      </w:pPr>
      <w:r w:rsidRPr="00BD7736">
        <w:rPr>
          <w:rFonts w:ascii="Cambria" w:hAnsi="Cambria"/>
          <w:b/>
        </w:rPr>
        <w:t>Tavola di equiparazione soggetti</w:t>
      </w:r>
    </w:p>
    <w:p w:rsidR="001D688D" w:rsidRPr="00BD7736" w:rsidRDefault="001D688D" w:rsidP="001D688D">
      <w:pPr>
        <w:rPr>
          <w:rFonts w:ascii="Cambria" w:hAnsi="Cambria"/>
        </w:rPr>
      </w:pPr>
    </w:p>
    <w:p w:rsidR="001D688D" w:rsidRPr="00BD7736" w:rsidRDefault="001D688D" w:rsidP="001D688D">
      <w:pPr>
        <w:rPr>
          <w:rFonts w:ascii="Cambria" w:hAnsi="Cambria"/>
          <w:b/>
          <w:w w:val="84"/>
        </w:rPr>
      </w:pPr>
    </w:p>
    <w:p w:rsidR="001D688D" w:rsidRPr="00BD7736" w:rsidRDefault="001D688D" w:rsidP="001D688D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1D688D" w:rsidRPr="00E358D8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1D688D" w:rsidRPr="00E358D8" w:rsidRDefault="001D688D" w:rsidP="005449F7">
            <w:pPr>
              <w:rPr>
                <w:rFonts w:ascii="Cambria" w:hAnsi="Cambria"/>
                <w:b/>
                <w:w w:val="84"/>
              </w:rPr>
            </w:pPr>
            <w:r w:rsidRPr="00E358D8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1D688D" w:rsidRPr="00E358D8" w:rsidRDefault="001D688D" w:rsidP="005449F7">
            <w:pPr>
              <w:rPr>
                <w:rFonts w:ascii="Cambria" w:hAnsi="Cambria"/>
                <w:b/>
                <w:w w:val="84"/>
              </w:rPr>
            </w:pPr>
            <w:r w:rsidRPr="00E358D8">
              <w:rPr>
                <w:rFonts w:ascii="Cambria" w:hAnsi="Cambria"/>
                <w:b/>
              </w:rPr>
              <w:t>Autorizzazioni per attività commercio su aree pubbliche</w:t>
            </w:r>
          </w:p>
        </w:tc>
      </w:tr>
      <w:tr w:rsidR="001D688D" w:rsidRPr="00E358D8" w:rsidTr="005449F7">
        <w:trPr>
          <w:tblCellSpacing w:w="20" w:type="dxa"/>
          <w:jc w:val="center"/>
        </w:trPr>
        <w:tc>
          <w:tcPr>
            <w:tcW w:w="2686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E358D8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1D688D" w:rsidRPr="00E358D8" w:rsidRDefault="001D688D" w:rsidP="005449F7">
            <w:pPr>
              <w:spacing w:after="200" w:line="276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 xml:space="preserve">Responsabile </w:t>
            </w:r>
            <w:r w:rsidRPr="00E358D8">
              <w:rPr>
                <w:rFonts w:ascii="Cambria" w:hAnsi="Cambria"/>
                <w:w w:val="84"/>
              </w:rPr>
              <w:t xml:space="preserve">STRUTTURA </w:t>
            </w:r>
            <w:r>
              <w:rPr>
                <w:rFonts w:ascii="Cambria" w:hAnsi="Cambria"/>
                <w:w w:val="84"/>
              </w:rPr>
              <w:t xml:space="preserve"> </w:t>
            </w:r>
            <w:r w:rsidRPr="002879AC">
              <w:rPr>
                <w:rFonts w:ascii="Cambria" w:hAnsi="Cambria"/>
                <w:w w:val="84"/>
              </w:rPr>
              <w:t>Amministrazione Generale, Commercio e Attività Produttive</w:t>
            </w:r>
          </w:p>
        </w:tc>
      </w:tr>
      <w:tr w:rsidR="001D688D" w:rsidRPr="00E358D8" w:rsidTr="005449F7">
        <w:trPr>
          <w:tblCellSpacing w:w="20" w:type="dxa"/>
          <w:jc w:val="center"/>
        </w:trPr>
        <w:tc>
          <w:tcPr>
            <w:tcW w:w="2686" w:type="dxa"/>
          </w:tcPr>
          <w:p w:rsidR="001D688D" w:rsidRPr="00E358D8" w:rsidRDefault="001D688D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E358D8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1D688D" w:rsidRPr="00E358D8" w:rsidRDefault="001D688D" w:rsidP="005449F7">
            <w:pPr>
              <w:spacing w:after="200" w:line="276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 xml:space="preserve">Responsabile </w:t>
            </w:r>
            <w:r w:rsidRPr="00E358D8">
              <w:rPr>
                <w:rFonts w:ascii="Cambria" w:hAnsi="Cambria"/>
                <w:w w:val="84"/>
              </w:rPr>
              <w:t xml:space="preserve">STRUTTURA </w:t>
            </w:r>
            <w:r w:rsidRPr="002879AC">
              <w:rPr>
                <w:rFonts w:ascii="Cambria" w:hAnsi="Cambria"/>
                <w:w w:val="84"/>
              </w:rPr>
              <w:t>Amministrazione Generale, Commercio e Attività Produttive</w:t>
            </w:r>
          </w:p>
        </w:tc>
      </w:tr>
    </w:tbl>
    <w:p w:rsidR="001D688D" w:rsidRPr="00BD7736" w:rsidRDefault="001D688D" w:rsidP="001D688D">
      <w:pPr>
        <w:jc w:val="center"/>
      </w:pPr>
    </w:p>
    <w:p w:rsidR="001D688D" w:rsidRDefault="001D688D" w:rsidP="001D688D">
      <w:pPr>
        <w:jc w:val="center"/>
      </w:pPr>
    </w:p>
    <w:p w:rsidR="005765C4" w:rsidRPr="0063739D" w:rsidRDefault="001D688D" w:rsidP="005765C4">
      <w:pPr>
        <w:jc w:val="center"/>
        <w:rPr>
          <w:rFonts w:ascii="Cambria" w:hAnsi="Cambria"/>
          <w:b/>
          <w:noProof/>
          <w:lang w:val="en-US" w:eastAsia="it-IT"/>
        </w:rPr>
      </w:pPr>
      <w:r>
        <w:br w:type="page"/>
      </w:r>
      <w:r w:rsidR="00284803" w:rsidRPr="00C227EA">
        <w:rPr>
          <w:rFonts w:ascii="Cambria" w:hAnsi="Cambria"/>
          <w:b/>
          <w:noProof/>
          <w:lang w:val="en-US" w:eastAsia="it-IT"/>
        </w:rPr>
        <w:lastRenderedPageBreak/>
        <w:pict>
          <v:shape id="_x0000_i1028" type="#_x0000_t75" alt="Descrizione: Descrizione: stemma" style="width:62.25pt;height:80.25pt;visibility:visible">
            <v:imagedata r:id="rId7" o:title=" stemma"/>
          </v:shape>
        </w:pict>
      </w:r>
    </w:p>
    <w:p w:rsidR="005765C4" w:rsidRPr="0063739D" w:rsidRDefault="005765C4" w:rsidP="005765C4">
      <w:pPr>
        <w:jc w:val="center"/>
        <w:rPr>
          <w:rFonts w:ascii="Cambria" w:hAnsi="Cambria"/>
          <w:b/>
          <w:noProof/>
          <w:lang w:eastAsia="it-IT"/>
        </w:rPr>
      </w:pPr>
      <w:r w:rsidRPr="0063739D">
        <w:rPr>
          <w:rFonts w:ascii="Cambria" w:hAnsi="Cambria"/>
          <w:b/>
          <w:noProof/>
          <w:lang w:eastAsia="it-IT"/>
        </w:rPr>
        <w:t>COMUNE DI CASTEGGIO</w:t>
      </w:r>
    </w:p>
    <w:p w:rsidR="005765C4" w:rsidRPr="0063739D" w:rsidRDefault="005765C4" w:rsidP="005765C4">
      <w:pPr>
        <w:jc w:val="center"/>
        <w:rPr>
          <w:rFonts w:ascii="Cambria" w:hAnsi="Cambria"/>
          <w:b/>
          <w:noProof/>
          <w:lang w:eastAsia="it-IT"/>
        </w:rPr>
      </w:pPr>
      <w:r w:rsidRPr="0063739D">
        <w:rPr>
          <w:rFonts w:ascii="Cambria" w:hAnsi="Cambria"/>
          <w:b/>
          <w:noProof/>
          <w:lang w:eastAsia="it-IT"/>
        </w:rPr>
        <w:t>PROVINCIA DI PAVIA</w:t>
      </w:r>
    </w:p>
    <w:p w:rsidR="005765C4" w:rsidRPr="007B7F56" w:rsidRDefault="005765C4" w:rsidP="005765C4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5765C4" w:rsidRPr="00066BCB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066BCB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066BCB">
              <w:rPr>
                <w:rFonts w:ascii="Cambria" w:hAnsi="Cambria"/>
                <w:b/>
              </w:rPr>
              <w:t>Autorizzazioni medie strutture di vendita</w:t>
            </w:r>
          </w:p>
        </w:tc>
      </w:tr>
      <w:tr w:rsidR="005765C4" w:rsidRPr="00066BCB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5765C4" w:rsidRPr="00066BCB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66BCB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66BCB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66BCB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Ricezione istanza, annotazione su archivio informatico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rHeight w:val="254"/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Protocollazione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Esame studio istanza con verifica correttezza formale e invio avvio del procedimento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 questa fase di possono determinare situazioni di discrezionalità rispetto ad incompletezza della presentazione della documentazione.</w:t>
            </w: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Elenco della documentazione da allegare alla richiesta da pubblicare  in apposita sezione del sito istituzionale.</w:t>
            </w: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Richieste enti verifica dichiarazioni sostitutive (Procura, Prefettura, etc)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possibile che vengano effettuate dichiarazioni non sempre conformi alla realtà.</w:t>
            </w: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Verifica di tutte le autocertificazioni rilasciate</w:t>
            </w: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Invio istanza Enti e uffici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w w:val="84"/>
                <w:sz w:val="18"/>
                <w:szCs w:val="18"/>
              </w:rPr>
              <w:t xml:space="preserve">Verifica requisiti urbanistici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Redazione autorizzazione amministrativa (sulla base di dichiarazioni sostitutive)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Emissione autorizzazione amministrativa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Abuso nel rilascio di autorizzazioni al fine di agevolare determinati soggetti</w:t>
            </w: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Si provvederà a costituire le funzionalità di back office per la gestione della pratica completamente informatizzata</w:t>
            </w: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Pubblicazione albo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Registrazioni, annotazioni elenchi, registri, statistiche, archivio informatico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lastRenderedPageBreak/>
              <w:t xml:space="preserve">Eventuali solleciti, controllo istruttoria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Ricezione certificazioni, verifica cause ostative, controllo veridicità aut.                                                                                  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possibile che vengano effettuate dichiarazioni non sempre conformi alla realtà.</w:t>
            </w: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6BCB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Verifica di tutte le autocertificazioni rilasciate</w:t>
            </w: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2073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066BC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Annotazione archivio informatico esito e conclusione </w:t>
            </w:r>
          </w:p>
        </w:tc>
        <w:tc>
          <w:tcPr>
            <w:tcW w:w="3064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5765C4" w:rsidRPr="00066BCB" w:rsidRDefault="005765C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5765C4" w:rsidRPr="00066BCB" w:rsidRDefault="005765C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5765C4" w:rsidRDefault="005765C4" w:rsidP="005765C4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5765C4" w:rsidRPr="00066BCB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135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135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135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5765C4" w:rsidRPr="00066BCB" w:rsidTr="005449F7">
        <w:trPr>
          <w:tblCellSpacing w:w="20" w:type="dxa"/>
        </w:trPr>
        <w:tc>
          <w:tcPr>
            <w:tcW w:w="1350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5765C4" w:rsidRPr="00066BCB" w:rsidRDefault="005765C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66BCB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5765C4" w:rsidRDefault="005765C4" w:rsidP="005765C4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5765C4" w:rsidRDefault="005765C4" w:rsidP="005765C4">
      <w:r>
        <w:br w:type="page"/>
      </w:r>
    </w:p>
    <w:p w:rsidR="005765C4" w:rsidRPr="00BD7736" w:rsidRDefault="005765C4" w:rsidP="005765C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D7736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5765C4" w:rsidRPr="00BD7736" w:rsidRDefault="005765C4" w:rsidP="005765C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D7736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BD7736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5765C4" w:rsidRPr="00BD7736" w:rsidRDefault="005765C4" w:rsidP="005765C4">
      <w:pPr>
        <w:jc w:val="center"/>
        <w:rPr>
          <w:rFonts w:ascii="Cambria" w:hAnsi="Cambria"/>
          <w:b/>
        </w:rPr>
      </w:pPr>
      <w:r w:rsidRPr="00BD7736">
        <w:rPr>
          <w:rFonts w:ascii="Cambria" w:hAnsi="Cambria"/>
          <w:b/>
        </w:rPr>
        <w:t>Tavola di equiparazione soggetti</w:t>
      </w:r>
    </w:p>
    <w:p w:rsidR="005765C4" w:rsidRPr="00BD7736" w:rsidRDefault="005765C4" w:rsidP="005765C4">
      <w:pPr>
        <w:rPr>
          <w:rFonts w:ascii="Cambria" w:hAnsi="Cambria"/>
        </w:rPr>
      </w:pPr>
    </w:p>
    <w:p w:rsidR="005765C4" w:rsidRPr="00BD7736" w:rsidRDefault="005765C4" w:rsidP="005765C4">
      <w:pPr>
        <w:rPr>
          <w:rFonts w:ascii="Cambria" w:hAnsi="Cambria"/>
          <w:b/>
          <w:w w:val="84"/>
        </w:rPr>
      </w:pPr>
    </w:p>
    <w:p w:rsidR="005765C4" w:rsidRPr="00BD7736" w:rsidRDefault="005765C4" w:rsidP="005765C4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5765C4" w:rsidRPr="00E358D8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5765C4" w:rsidRPr="00E358D8" w:rsidRDefault="005765C4" w:rsidP="005449F7">
            <w:pPr>
              <w:rPr>
                <w:rFonts w:ascii="Cambria" w:hAnsi="Cambria"/>
                <w:b/>
                <w:w w:val="84"/>
              </w:rPr>
            </w:pPr>
            <w:r w:rsidRPr="00E358D8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5765C4" w:rsidRPr="00E358D8" w:rsidRDefault="005765C4" w:rsidP="005449F7">
            <w:pPr>
              <w:rPr>
                <w:rFonts w:ascii="Cambria" w:hAnsi="Cambria"/>
                <w:b/>
                <w:w w:val="84"/>
              </w:rPr>
            </w:pPr>
            <w:r w:rsidRPr="00066BCB">
              <w:rPr>
                <w:rFonts w:ascii="Cambria" w:hAnsi="Cambria"/>
                <w:b/>
              </w:rPr>
              <w:t>Autorizzazioni medie strutture di vendita</w:t>
            </w:r>
          </w:p>
        </w:tc>
      </w:tr>
      <w:tr w:rsidR="005765C4" w:rsidRPr="00E358D8" w:rsidTr="005449F7">
        <w:trPr>
          <w:tblCellSpacing w:w="20" w:type="dxa"/>
          <w:jc w:val="center"/>
        </w:trPr>
        <w:tc>
          <w:tcPr>
            <w:tcW w:w="2686" w:type="dxa"/>
          </w:tcPr>
          <w:p w:rsidR="005765C4" w:rsidRPr="00E358D8" w:rsidRDefault="005765C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E358D8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5765C4" w:rsidRPr="00E358D8" w:rsidRDefault="005765C4" w:rsidP="005449F7">
            <w:pPr>
              <w:spacing w:after="200" w:line="276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 xml:space="preserve">Responsabile </w:t>
            </w:r>
            <w:r w:rsidRPr="00E358D8">
              <w:rPr>
                <w:rFonts w:ascii="Cambria" w:hAnsi="Cambria"/>
                <w:w w:val="84"/>
              </w:rPr>
              <w:t xml:space="preserve">STRUTTURA </w:t>
            </w:r>
            <w:r>
              <w:rPr>
                <w:rFonts w:ascii="Cambria" w:hAnsi="Cambria"/>
                <w:w w:val="84"/>
              </w:rPr>
              <w:t xml:space="preserve"> </w:t>
            </w:r>
            <w:r w:rsidRPr="002879AC">
              <w:rPr>
                <w:rFonts w:ascii="Cambria" w:hAnsi="Cambria"/>
                <w:w w:val="84"/>
              </w:rPr>
              <w:t>Amministrazione Generale, Commercio e Attività Produttive</w:t>
            </w:r>
          </w:p>
        </w:tc>
      </w:tr>
      <w:tr w:rsidR="005765C4" w:rsidRPr="00E358D8" w:rsidTr="005449F7">
        <w:trPr>
          <w:tblCellSpacing w:w="20" w:type="dxa"/>
          <w:jc w:val="center"/>
        </w:trPr>
        <w:tc>
          <w:tcPr>
            <w:tcW w:w="2686" w:type="dxa"/>
          </w:tcPr>
          <w:p w:rsidR="005765C4" w:rsidRPr="00E358D8" w:rsidRDefault="005765C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E358D8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5765C4" w:rsidRPr="00E358D8" w:rsidRDefault="005765C4" w:rsidP="005449F7">
            <w:pPr>
              <w:spacing w:after="200" w:line="276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 xml:space="preserve">Responsabile </w:t>
            </w:r>
            <w:r w:rsidRPr="00E358D8">
              <w:rPr>
                <w:rFonts w:ascii="Cambria" w:hAnsi="Cambria"/>
                <w:w w:val="84"/>
              </w:rPr>
              <w:t xml:space="preserve">STRUTTURA </w:t>
            </w:r>
            <w:r>
              <w:rPr>
                <w:rFonts w:ascii="Cambria" w:hAnsi="Cambria"/>
                <w:w w:val="84"/>
              </w:rPr>
              <w:t xml:space="preserve"> </w:t>
            </w:r>
            <w:r w:rsidRPr="002879AC">
              <w:rPr>
                <w:rFonts w:ascii="Cambria" w:hAnsi="Cambria"/>
                <w:w w:val="84"/>
              </w:rPr>
              <w:t>Amministrazione Generale, Commercio e Attività Produttive</w:t>
            </w:r>
          </w:p>
        </w:tc>
      </w:tr>
    </w:tbl>
    <w:p w:rsidR="005765C4" w:rsidRPr="00BD7736" w:rsidRDefault="005765C4" w:rsidP="005765C4">
      <w:pPr>
        <w:jc w:val="center"/>
      </w:pPr>
    </w:p>
    <w:p w:rsidR="005765C4" w:rsidRDefault="005765C4" w:rsidP="005765C4">
      <w:pPr>
        <w:jc w:val="center"/>
      </w:pPr>
    </w:p>
    <w:p w:rsidR="005765C4" w:rsidRDefault="005765C4" w:rsidP="005765C4">
      <w:pPr>
        <w:jc w:val="center"/>
      </w:pPr>
    </w:p>
    <w:p w:rsidR="0046579B" w:rsidRPr="000B18C4" w:rsidRDefault="0046579B" w:rsidP="0046579B">
      <w:pPr>
        <w:jc w:val="center"/>
        <w:rPr>
          <w:rFonts w:ascii="Cambria" w:hAnsi="Cambria"/>
          <w:b/>
          <w:noProof/>
          <w:lang w:val="en-US" w:eastAsia="it-IT"/>
        </w:rPr>
      </w:pPr>
      <w:r>
        <w:br w:type="page"/>
      </w:r>
      <w:r w:rsidR="00284803" w:rsidRPr="00C227EA">
        <w:rPr>
          <w:rFonts w:ascii="Cambria" w:hAnsi="Cambria"/>
          <w:b/>
          <w:noProof/>
          <w:lang w:val="en-US" w:eastAsia="it-IT"/>
        </w:rPr>
        <w:lastRenderedPageBreak/>
        <w:pict>
          <v:shape id="_x0000_i1029" type="#_x0000_t75" alt="Descrizione: Descrizione: stemma" style="width:62.25pt;height:80.25pt;visibility:visible">
            <v:imagedata r:id="rId7" o:title=" stemma"/>
          </v:shape>
        </w:pict>
      </w:r>
    </w:p>
    <w:p w:rsidR="0046579B" w:rsidRPr="000B18C4" w:rsidRDefault="0046579B" w:rsidP="0046579B">
      <w:pPr>
        <w:jc w:val="center"/>
        <w:rPr>
          <w:rFonts w:ascii="Cambria" w:hAnsi="Cambria"/>
          <w:b/>
          <w:noProof/>
          <w:lang w:eastAsia="it-IT"/>
        </w:rPr>
      </w:pPr>
      <w:r w:rsidRPr="000B18C4">
        <w:rPr>
          <w:rFonts w:ascii="Cambria" w:hAnsi="Cambria"/>
          <w:b/>
          <w:noProof/>
          <w:lang w:eastAsia="it-IT"/>
        </w:rPr>
        <w:t>COMUNE DI CASTEGGIO</w:t>
      </w:r>
    </w:p>
    <w:p w:rsidR="0046579B" w:rsidRPr="000B18C4" w:rsidRDefault="0046579B" w:rsidP="0046579B">
      <w:pPr>
        <w:jc w:val="center"/>
        <w:rPr>
          <w:rFonts w:ascii="Cambria" w:hAnsi="Cambria"/>
          <w:b/>
          <w:noProof/>
          <w:lang w:eastAsia="it-IT"/>
        </w:rPr>
      </w:pPr>
      <w:r w:rsidRPr="000B18C4">
        <w:rPr>
          <w:rFonts w:ascii="Cambria" w:hAnsi="Cambria"/>
          <w:b/>
          <w:noProof/>
          <w:lang w:eastAsia="it-IT"/>
        </w:rPr>
        <w:t>PROVINCIA DI PAVIA</w:t>
      </w:r>
    </w:p>
    <w:p w:rsidR="0046579B" w:rsidRDefault="0046579B" w:rsidP="0046579B">
      <w:pPr>
        <w:jc w:val="center"/>
        <w:rPr>
          <w:rFonts w:ascii="Cambria" w:hAnsi="Cambria"/>
        </w:rPr>
      </w:pPr>
    </w:p>
    <w:p w:rsidR="0046579B" w:rsidRDefault="0046579B" w:rsidP="0046579B">
      <w:pPr>
        <w:jc w:val="center"/>
        <w:rPr>
          <w:rFonts w:ascii="Cambria" w:hAnsi="Cambria"/>
        </w:rPr>
      </w:pPr>
    </w:p>
    <w:p w:rsidR="0046579B" w:rsidRPr="007B7F56" w:rsidRDefault="0046579B" w:rsidP="0046579B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46579B" w:rsidRPr="003F1FA3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3F1FA3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3F1FA3">
              <w:rPr>
                <w:rFonts w:ascii="Cambria" w:hAnsi="Cambria"/>
                <w:b/>
              </w:rPr>
              <w:t>Conferimento incarichi di collaborazione</w:t>
            </w:r>
          </w:p>
        </w:tc>
      </w:tr>
      <w:tr w:rsidR="0046579B" w:rsidRPr="003F1FA3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46579B" w:rsidRPr="003F1FA3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F1FA3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F1FA3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F1FA3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 xml:space="preserve">Istruttoria 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>E’ possibile che non venga effettuata correttamente la ricognizione sull’esistenza o meno nell’Ente di figure professionali equivalenti a quelle ricercate</w:t>
            </w: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>Descrizione dei requisiti e certificazione da parte del Responsabile del servizio personale di assenza di figure professionali equivalenti tra il personale di omologa categoria.</w:t>
            </w:r>
          </w:p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>La stessa certificazione dovrà essere allegata al fascicolo di conferimento dell’incarico.</w:t>
            </w: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46579B" w:rsidRPr="003F1FA3" w:rsidTr="005449F7">
        <w:trPr>
          <w:trHeight w:val="1171"/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Approvazione Piano annuale da parte del Consiglio comunale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Individuazione modalità di selezione</w:t>
            </w:r>
          </w:p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>In questa fase di possono determinare situazioni di grande discrezionalità nell’individuazione dei requisiti richiesti.</w:t>
            </w: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 xml:space="preserve">Prevedere nel regolamento i criteri di valutazione dei soggetti e nel sistema dei profili professionali i requisiti di accesso per ogni singolo profilo. </w:t>
            </w: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Com.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Approvazione e pubblicazione avviso di selezione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>La mancata definizione preventiva dei criteri di valutazione può originare arbitrio valutativo.</w:t>
            </w: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 xml:space="preserve">Prevedere la definizione preventiva dei criteri di valutazione 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Com.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Nomina della commissione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lastRenderedPageBreak/>
              <w:t>Svolgimento prove di selezione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>Potrebbe sussistere una condizione di collusione tra i commissari al fine di agevolare alcune valutazioni “pilotate”.</w:t>
            </w: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3F1FA3">
              <w:rPr>
                <w:rFonts w:ascii="Cambria" w:hAnsi="Cambria"/>
                <w:sz w:val="18"/>
                <w:szCs w:val="18"/>
              </w:rPr>
              <w:t xml:space="preserve">Determinare regole di formazione della commissione 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F1FA3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Approvazione graduatoria di selezione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Affidamento incarico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46579B" w:rsidRPr="003F1FA3" w:rsidTr="005449F7">
        <w:trPr>
          <w:tblCellSpacing w:w="20" w:type="dxa"/>
        </w:trPr>
        <w:tc>
          <w:tcPr>
            <w:tcW w:w="2073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w w:val="84"/>
                <w:sz w:val="20"/>
                <w:szCs w:val="20"/>
              </w:rPr>
            </w:pPr>
            <w:r w:rsidRPr="003F1FA3">
              <w:rPr>
                <w:rFonts w:ascii="Cambria" w:hAnsi="Cambria"/>
                <w:b/>
                <w:w w:val="84"/>
                <w:sz w:val="20"/>
                <w:szCs w:val="20"/>
              </w:rPr>
              <w:t>Stipula contratto</w:t>
            </w:r>
          </w:p>
        </w:tc>
        <w:tc>
          <w:tcPr>
            <w:tcW w:w="3064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46579B" w:rsidRPr="003F1FA3" w:rsidRDefault="0046579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46579B" w:rsidRPr="003F1FA3" w:rsidRDefault="0046579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46579B" w:rsidRDefault="0046579B" w:rsidP="0046579B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46579B" w:rsidRPr="003F1FA3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135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135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135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46579B" w:rsidRPr="003F1FA3" w:rsidTr="005449F7">
        <w:trPr>
          <w:tblCellSpacing w:w="20" w:type="dxa"/>
        </w:trPr>
        <w:tc>
          <w:tcPr>
            <w:tcW w:w="1350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46579B" w:rsidRPr="003F1FA3" w:rsidRDefault="0046579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F1FA3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46579B" w:rsidRDefault="0046579B" w:rsidP="0046579B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46579B" w:rsidRDefault="0046579B" w:rsidP="0046579B">
      <w:pPr>
        <w:spacing w:after="0" w:line="240" w:lineRule="auto"/>
        <w:jc w:val="center"/>
      </w:pPr>
      <w:r>
        <w:br w:type="page"/>
      </w:r>
    </w:p>
    <w:p w:rsidR="0046579B" w:rsidRPr="006513FC" w:rsidRDefault="0046579B" w:rsidP="0046579B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6513FC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46579B" w:rsidRPr="006513FC" w:rsidRDefault="0046579B" w:rsidP="0046579B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6513FC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6513FC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46579B" w:rsidRPr="006513FC" w:rsidRDefault="0046579B" w:rsidP="0046579B">
      <w:pPr>
        <w:jc w:val="center"/>
        <w:rPr>
          <w:rFonts w:ascii="Cambria" w:hAnsi="Cambria"/>
          <w:b/>
        </w:rPr>
      </w:pPr>
      <w:r w:rsidRPr="006513FC">
        <w:rPr>
          <w:rFonts w:ascii="Cambria" w:hAnsi="Cambria"/>
          <w:b/>
        </w:rPr>
        <w:t>Tavola di equiparazione soggetti</w:t>
      </w:r>
    </w:p>
    <w:p w:rsidR="0046579B" w:rsidRPr="006513FC" w:rsidRDefault="0046579B" w:rsidP="0046579B">
      <w:pPr>
        <w:rPr>
          <w:rFonts w:ascii="Cambria" w:hAnsi="Cambria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46579B" w:rsidRPr="00712106" w:rsidRDefault="0046579B" w:rsidP="005449F7">
            <w:pPr>
              <w:spacing w:after="0" w:line="240" w:lineRule="auto"/>
              <w:rPr>
                <w:rFonts w:ascii="Cambria" w:eastAsia="PMingLiU" w:hAnsi="Cambria"/>
                <w:b/>
                <w:w w:val="84"/>
                <w:lang w:val="en-US"/>
              </w:rPr>
            </w:pPr>
            <w:r w:rsidRPr="00712106">
              <w:rPr>
                <w:rFonts w:ascii="Cambria" w:eastAsia="PMingLiU" w:hAnsi="Cambria"/>
                <w:b/>
                <w:w w:val="84"/>
                <w:lang w:val="en-US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46579B" w:rsidRPr="00712106" w:rsidRDefault="0046579B" w:rsidP="005449F7">
            <w:pPr>
              <w:spacing w:after="0" w:line="240" w:lineRule="auto"/>
              <w:rPr>
                <w:rFonts w:ascii="Cambria" w:eastAsia="PMingLiU" w:hAnsi="Cambria"/>
                <w:b/>
                <w:lang w:val="en-US"/>
              </w:rPr>
            </w:pPr>
            <w:r w:rsidRPr="00712106">
              <w:rPr>
                <w:rFonts w:ascii="Cambria" w:eastAsia="PMingLiU" w:hAnsi="Cambria"/>
                <w:b/>
                <w:lang w:val="en-US"/>
              </w:rPr>
              <w:t>Conferimento incarichi di collaborazione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Cambria" w:eastAsia="PMingLiU" w:hAnsi="Cambria"/>
                <w:w w:val="84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Amministrazione Generale, Commercio e Attività Produttive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Gestione Risorse e Servizi al Cittadino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Programmazione, gestione, valorizzazione e sviluppo del territorio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Soggetto competente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Polizia Locale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Cambria" w:eastAsia="PMingLiU" w:hAnsi="Cambria"/>
                <w:w w:val="84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Amministrazione Generale, Commercio e Attività Produttive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Gestione Risorse e Servizi al Cittadino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280E82">
              <w:rPr>
                <w:rFonts w:ascii="Cambria" w:eastAsia="PMingLiU" w:hAnsi="Cambria"/>
                <w:w w:val="84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Programmazione, gestione, valorizzazione e sviluppo del territorio</w:t>
            </w:r>
          </w:p>
        </w:tc>
      </w:tr>
      <w:tr w:rsidR="0046579B" w:rsidRPr="00712106" w:rsidTr="005449F7">
        <w:trPr>
          <w:tblCellSpacing w:w="20" w:type="dxa"/>
          <w:jc w:val="center"/>
        </w:trPr>
        <w:tc>
          <w:tcPr>
            <w:tcW w:w="2686" w:type="dxa"/>
          </w:tcPr>
          <w:p w:rsidR="0046579B" w:rsidRPr="00712106" w:rsidRDefault="0046579B" w:rsidP="005449F7">
            <w:pPr>
              <w:spacing w:after="0" w:line="240" w:lineRule="auto"/>
              <w:rPr>
                <w:rFonts w:ascii="Times New Roman" w:eastAsia="PMingLiU" w:hAnsi="Times New Roman"/>
                <w:lang w:val="en-US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Responsabile Unico del Procedimento</w:t>
            </w:r>
          </w:p>
        </w:tc>
        <w:tc>
          <w:tcPr>
            <w:tcW w:w="9355" w:type="dxa"/>
          </w:tcPr>
          <w:p w:rsidR="0046579B" w:rsidRPr="00712106" w:rsidRDefault="0046579B" w:rsidP="005449F7">
            <w:pPr>
              <w:spacing w:after="200" w:line="276" w:lineRule="auto"/>
              <w:rPr>
                <w:rFonts w:ascii="Cambria" w:eastAsia="PMingLiU" w:hAnsi="Cambria"/>
                <w:w w:val="84"/>
              </w:rPr>
            </w:pPr>
            <w:r w:rsidRPr="00712106">
              <w:rPr>
                <w:rFonts w:ascii="Cambria" w:eastAsia="PMingLiU" w:hAnsi="Cambria"/>
                <w:w w:val="84"/>
                <w:lang w:val="en-US"/>
              </w:rPr>
              <w:t>Responsabile</w:t>
            </w:r>
            <w:r w:rsidRPr="00712106">
              <w:rPr>
                <w:rFonts w:ascii="Cambria" w:eastAsia="PMingLiU" w:hAnsi="Cambria"/>
                <w:w w:val="84"/>
              </w:rPr>
              <w:t xml:space="preserve"> STRUTTURA  Polizia Locale</w:t>
            </w:r>
          </w:p>
        </w:tc>
      </w:tr>
    </w:tbl>
    <w:p w:rsidR="0046579B" w:rsidRDefault="0046579B" w:rsidP="0046579B">
      <w:pPr>
        <w:jc w:val="center"/>
      </w:pPr>
    </w:p>
    <w:p w:rsidR="00CE2E34" w:rsidRPr="005E11A6" w:rsidRDefault="00CE2E34" w:rsidP="00CE2E34">
      <w:pPr>
        <w:jc w:val="center"/>
        <w:rPr>
          <w:rFonts w:ascii="Cambria" w:hAnsi="Cambria"/>
          <w:b/>
          <w:noProof/>
          <w:lang w:val="en-US" w:eastAsia="it-IT"/>
        </w:rPr>
      </w:pPr>
      <w:r>
        <w:br w:type="page"/>
      </w:r>
      <w:r w:rsidR="00284803" w:rsidRPr="00C227EA">
        <w:rPr>
          <w:rFonts w:ascii="Cambria" w:hAnsi="Cambria"/>
          <w:b/>
          <w:noProof/>
          <w:lang w:val="en-US" w:eastAsia="it-IT"/>
        </w:rPr>
        <w:lastRenderedPageBreak/>
        <w:pict>
          <v:shape id="_x0000_i1030" type="#_x0000_t75" alt="Descrizione: Descrizione: stemma" style="width:62.25pt;height:80.25pt;visibility:visible">
            <v:imagedata r:id="rId7" o:title=" stemma"/>
          </v:shape>
        </w:pict>
      </w:r>
    </w:p>
    <w:p w:rsidR="00CE2E34" w:rsidRPr="005E11A6" w:rsidRDefault="00CE2E34" w:rsidP="00CE2E34">
      <w:pPr>
        <w:jc w:val="center"/>
        <w:rPr>
          <w:rFonts w:ascii="Cambria" w:hAnsi="Cambria"/>
          <w:b/>
          <w:noProof/>
          <w:lang w:eastAsia="it-IT"/>
        </w:rPr>
      </w:pPr>
      <w:r w:rsidRPr="005E11A6">
        <w:rPr>
          <w:rFonts w:ascii="Cambria" w:hAnsi="Cambria"/>
          <w:b/>
          <w:noProof/>
          <w:lang w:eastAsia="it-IT"/>
        </w:rPr>
        <w:t>COMUNE DI CASTEGGIO</w:t>
      </w:r>
    </w:p>
    <w:p w:rsidR="00CE2E34" w:rsidRDefault="00CE2E34" w:rsidP="00CE2E34">
      <w:pPr>
        <w:jc w:val="center"/>
        <w:rPr>
          <w:rFonts w:ascii="Cambria" w:hAnsi="Cambria"/>
          <w:b/>
          <w:noProof/>
          <w:lang w:eastAsia="it-IT"/>
        </w:rPr>
      </w:pPr>
      <w:r w:rsidRPr="005E11A6">
        <w:rPr>
          <w:rFonts w:ascii="Cambria" w:hAnsi="Cambria"/>
          <w:b/>
          <w:noProof/>
          <w:lang w:eastAsia="it-IT"/>
        </w:rPr>
        <w:t>PROVINCIA DI PAVIA</w:t>
      </w:r>
    </w:p>
    <w:p w:rsidR="00CE2E34" w:rsidRDefault="00CE2E34" w:rsidP="00CE2E34">
      <w:pPr>
        <w:jc w:val="center"/>
        <w:rPr>
          <w:rFonts w:ascii="Cambria" w:hAnsi="Cambria"/>
          <w:b/>
          <w:noProof/>
          <w:lang w:eastAsia="it-IT"/>
        </w:rPr>
      </w:pPr>
    </w:p>
    <w:p w:rsidR="00CE2E34" w:rsidRPr="005E11A6" w:rsidRDefault="00CE2E34" w:rsidP="00CE2E34">
      <w:pPr>
        <w:jc w:val="center"/>
        <w:rPr>
          <w:rFonts w:ascii="Cambria" w:hAnsi="Cambria"/>
          <w:b/>
          <w:noProof/>
          <w:lang w:eastAsia="it-IT"/>
        </w:rPr>
      </w:pPr>
    </w:p>
    <w:p w:rsidR="00CE2E34" w:rsidRPr="007B7F56" w:rsidRDefault="00CE2E34" w:rsidP="00CE2E34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CE2E34" w:rsidRPr="000820AC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0820AC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0820AC">
              <w:rPr>
                <w:rFonts w:ascii="Cambria" w:hAnsi="Cambria"/>
                <w:b/>
              </w:rPr>
              <w:t>Occupazione temporanea di suolo pubblico</w:t>
            </w:r>
          </w:p>
        </w:tc>
      </w:tr>
      <w:tr w:rsidR="00CE2E34" w:rsidRPr="000820AC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CE2E34" w:rsidRPr="000820AC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820AC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820AC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820AC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E2E34" w:rsidRPr="000820AC" w:rsidTr="005449F7">
        <w:trPr>
          <w:tblCellSpacing w:w="20" w:type="dxa"/>
        </w:trPr>
        <w:tc>
          <w:tcPr>
            <w:tcW w:w="2073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  <w:sz w:val="20"/>
                <w:szCs w:val="20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  <w:shd w:val="clear" w:color="auto" w:fill="FFFFFF"/>
              </w:rPr>
              <w:t xml:space="preserve">Ricevimento istanza, protocollazione, consegna all`utente ricevuta di presentazione </w:t>
            </w:r>
          </w:p>
        </w:tc>
        <w:tc>
          <w:tcPr>
            <w:tcW w:w="3064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E2E34" w:rsidRPr="000820AC" w:rsidTr="005449F7">
        <w:trPr>
          <w:trHeight w:val="254"/>
          <w:tblCellSpacing w:w="20" w:type="dxa"/>
        </w:trPr>
        <w:tc>
          <w:tcPr>
            <w:tcW w:w="2073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  <w:sz w:val="20"/>
                <w:szCs w:val="20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  <w:shd w:val="clear" w:color="auto" w:fill="FFFFFF"/>
              </w:rPr>
              <w:t>Avviso di pagamento</w:t>
            </w:r>
          </w:p>
        </w:tc>
        <w:tc>
          <w:tcPr>
            <w:tcW w:w="3064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E2E34" w:rsidRPr="000820AC" w:rsidTr="005449F7">
        <w:trPr>
          <w:tblCellSpacing w:w="20" w:type="dxa"/>
        </w:trPr>
        <w:tc>
          <w:tcPr>
            <w:tcW w:w="2073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  <w:sz w:val="20"/>
                <w:szCs w:val="20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  <w:shd w:val="clear" w:color="auto" w:fill="FFFFFF"/>
              </w:rPr>
              <w:t>Invio e-mail agli uffici tecnici - con allegata scansione dell`istanza - per i pareri di competenza</w:t>
            </w:r>
          </w:p>
        </w:tc>
        <w:tc>
          <w:tcPr>
            <w:tcW w:w="3064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E2E34" w:rsidRPr="000820AC" w:rsidTr="005449F7">
        <w:trPr>
          <w:tblCellSpacing w:w="20" w:type="dxa"/>
        </w:trPr>
        <w:tc>
          <w:tcPr>
            <w:tcW w:w="2073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  <w:sz w:val="20"/>
                <w:szCs w:val="20"/>
              </w:rPr>
            </w:pPr>
            <w:r w:rsidRPr="000820AC">
              <w:rPr>
                <w:rFonts w:ascii="Cambria" w:hAnsi="Cambria"/>
                <w:w w:val="84"/>
                <w:sz w:val="20"/>
                <w:szCs w:val="20"/>
              </w:rPr>
              <w:t>Acquisizione pareri di competenza</w:t>
            </w:r>
          </w:p>
        </w:tc>
        <w:tc>
          <w:tcPr>
            <w:tcW w:w="3064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  <w:shd w:val="clear" w:color="auto" w:fill="FFFFFF"/>
              </w:rPr>
              <w:t>E’ possibile che la formulazione dei pareri porti a conclusioni differenziate a seconda delle circostanze valutative.</w:t>
            </w: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12</w:t>
            </w:r>
          </w:p>
        </w:tc>
        <w:tc>
          <w:tcPr>
            <w:tcW w:w="5063" w:type="dxa"/>
          </w:tcPr>
          <w:p w:rsidR="00CE2E34" w:rsidRPr="000820AC" w:rsidRDefault="00CE2E34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  <w:shd w:val="clear" w:color="auto" w:fill="FFFFFF"/>
              </w:rPr>
              <w:t>E’ necessario che venga definita una check-list (in sede di regolamento o in fase successiva) che vincoli il processo decisionale in merito.</w:t>
            </w: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0820AC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CE2E34" w:rsidRPr="000820AC" w:rsidTr="005449F7">
        <w:trPr>
          <w:trHeight w:val="35"/>
          <w:tblCellSpacing w:w="20" w:type="dxa"/>
        </w:trPr>
        <w:tc>
          <w:tcPr>
            <w:tcW w:w="2073" w:type="dxa"/>
          </w:tcPr>
          <w:p w:rsidR="00CE2E34" w:rsidRPr="000820AC" w:rsidRDefault="00CE2E34" w:rsidP="005449F7">
            <w:pPr>
              <w:spacing w:after="480" w:line="218" w:lineRule="atLeast"/>
              <w:rPr>
                <w:rFonts w:ascii="Cambria" w:hAnsi="Cambria"/>
                <w:color w:val="000000"/>
                <w:w w:val="84"/>
                <w:sz w:val="20"/>
                <w:szCs w:val="20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</w:rPr>
              <w:t>Predisposizione della concessione</w:t>
            </w:r>
          </w:p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  <w:sz w:val="20"/>
                <w:szCs w:val="20"/>
              </w:rPr>
            </w:pPr>
          </w:p>
        </w:tc>
        <w:tc>
          <w:tcPr>
            <w:tcW w:w="3064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CE2E34" w:rsidRPr="000820AC" w:rsidTr="005449F7">
        <w:trPr>
          <w:tblCellSpacing w:w="20" w:type="dxa"/>
        </w:trPr>
        <w:tc>
          <w:tcPr>
            <w:tcW w:w="2073" w:type="dxa"/>
          </w:tcPr>
          <w:p w:rsidR="00CE2E34" w:rsidRPr="000820AC" w:rsidRDefault="00CE2E34" w:rsidP="005449F7">
            <w:pPr>
              <w:spacing w:after="480" w:line="218" w:lineRule="atLeast"/>
              <w:rPr>
                <w:rFonts w:ascii="Cambria" w:hAnsi="Cambria"/>
                <w:w w:val="84"/>
                <w:sz w:val="20"/>
                <w:szCs w:val="20"/>
              </w:rPr>
            </w:pPr>
            <w:r w:rsidRPr="000820AC">
              <w:rPr>
                <w:rFonts w:ascii="Cambria" w:hAnsi="Cambria"/>
                <w:color w:val="000000"/>
                <w:w w:val="84"/>
                <w:sz w:val="20"/>
                <w:szCs w:val="20"/>
              </w:rPr>
              <w:lastRenderedPageBreak/>
              <w:t>Consegna del provvedimento finale all`utente previo controllo finale</w:t>
            </w:r>
            <w:r w:rsidRPr="000820AC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64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CE2E34" w:rsidRPr="000820AC" w:rsidRDefault="00CE2E3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CE2E34" w:rsidRPr="000820AC" w:rsidRDefault="00CE2E3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CE2E34" w:rsidRDefault="00CE2E34" w:rsidP="00CE2E34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CE2E34" w:rsidRPr="000820AC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CE2E34" w:rsidRPr="000820AC" w:rsidTr="005449F7">
        <w:trPr>
          <w:tblCellSpacing w:w="20" w:type="dxa"/>
        </w:trPr>
        <w:tc>
          <w:tcPr>
            <w:tcW w:w="135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CE2E34" w:rsidRPr="000820AC" w:rsidTr="005449F7">
        <w:trPr>
          <w:tblCellSpacing w:w="20" w:type="dxa"/>
        </w:trPr>
        <w:tc>
          <w:tcPr>
            <w:tcW w:w="135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CE2E34" w:rsidRPr="000820AC" w:rsidTr="005449F7">
        <w:trPr>
          <w:tblCellSpacing w:w="20" w:type="dxa"/>
        </w:trPr>
        <w:tc>
          <w:tcPr>
            <w:tcW w:w="135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CE2E34" w:rsidRPr="000820AC" w:rsidTr="005449F7">
        <w:trPr>
          <w:tblCellSpacing w:w="20" w:type="dxa"/>
        </w:trPr>
        <w:tc>
          <w:tcPr>
            <w:tcW w:w="1350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0820AC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CE2E34" w:rsidRDefault="00CE2E34" w:rsidP="00CE2E34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CE2E34" w:rsidRDefault="00CE2E34" w:rsidP="00CE2E34">
      <w:r>
        <w:br w:type="page"/>
      </w:r>
    </w:p>
    <w:p w:rsidR="00CE2E34" w:rsidRPr="00B35D4B" w:rsidRDefault="00CE2E34" w:rsidP="00CE2E3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35D4B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CE2E34" w:rsidRPr="00B35D4B" w:rsidRDefault="00CE2E34" w:rsidP="00CE2E3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B35D4B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B35D4B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CE2E34" w:rsidRPr="00B35D4B" w:rsidRDefault="00CE2E34" w:rsidP="00CE2E34">
      <w:pPr>
        <w:jc w:val="center"/>
        <w:rPr>
          <w:rFonts w:ascii="Cambria" w:hAnsi="Cambria"/>
          <w:b/>
        </w:rPr>
      </w:pPr>
      <w:r w:rsidRPr="00B35D4B">
        <w:rPr>
          <w:rFonts w:ascii="Cambria" w:hAnsi="Cambria"/>
          <w:b/>
        </w:rPr>
        <w:t>Tavola di equiparazione soggetti</w:t>
      </w:r>
    </w:p>
    <w:p w:rsidR="00CE2E34" w:rsidRPr="00B35D4B" w:rsidRDefault="00CE2E34" w:rsidP="00CE2E34">
      <w:pPr>
        <w:rPr>
          <w:rFonts w:ascii="Cambria" w:hAnsi="Cambria"/>
        </w:rPr>
      </w:pPr>
    </w:p>
    <w:p w:rsidR="00CE2E34" w:rsidRPr="00B35D4B" w:rsidRDefault="00CE2E34" w:rsidP="00CE2E34">
      <w:pPr>
        <w:rPr>
          <w:rFonts w:ascii="Cambria" w:hAnsi="Cambria"/>
          <w:b/>
          <w:w w:val="84"/>
        </w:rPr>
      </w:pPr>
    </w:p>
    <w:p w:rsidR="00CE2E34" w:rsidRPr="00B35D4B" w:rsidRDefault="00CE2E34" w:rsidP="00CE2E34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CE2E34" w:rsidRPr="000820AC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0820AC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0820AC">
              <w:rPr>
                <w:rFonts w:ascii="Cambria" w:hAnsi="Cambria"/>
                <w:b/>
              </w:rPr>
              <w:t>Occupazione temporanea di suolo pubblico</w:t>
            </w:r>
          </w:p>
        </w:tc>
      </w:tr>
      <w:tr w:rsidR="00CE2E34" w:rsidRPr="000820AC" w:rsidTr="005449F7">
        <w:trPr>
          <w:tblCellSpacing w:w="20" w:type="dxa"/>
          <w:jc w:val="center"/>
        </w:trPr>
        <w:tc>
          <w:tcPr>
            <w:tcW w:w="2686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820AC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 xml:space="preserve">Responsabile </w:t>
            </w:r>
            <w:r w:rsidRPr="000820AC">
              <w:rPr>
                <w:rFonts w:ascii="Cambria" w:hAnsi="Cambria"/>
                <w:w w:val="84"/>
              </w:rPr>
              <w:t>STRUTTURA – Polizia Locale</w:t>
            </w:r>
          </w:p>
        </w:tc>
      </w:tr>
      <w:tr w:rsidR="00CE2E34" w:rsidRPr="000820AC" w:rsidTr="005449F7">
        <w:trPr>
          <w:tblCellSpacing w:w="20" w:type="dxa"/>
          <w:jc w:val="center"/>
        </w:trPr>
        <w:tc>
          <w:tcPr>
            <w:tcW w:w="2686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0820AC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CE2E34" w:rsidRPr="000820AC" w:rsidRDefault="00CE2E3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 xml:space="preserve">Responsabile </w:t>
            </w:r>
            <w:r w:rsidRPr="000820AC">
              <w:rPr>
                <w:rFonts w:ascii="Cambria" w:hAnsi="Cambria"/>
                <w:w w:val="84"/>
              </w:rPr>
              <w:t>STRUTTURA – Polizia Locale</w:t>
            </w:r>
          </w:p>
        </w:tc>
      </w:tr>
    </w:tbl>
    <w:p w:rsidR="00CE2E34" w:rsidRPr="00B35D4B" w:rsidRDefault="00CE2E34" w:rsidP="00CE2E34">
      <w:pPr>
        <w:jc w:val="center"/>
      </w:pPr>
    </w:p>
    <w:p w:rsidR="00CE2E34" w:rsidRDefault="00CE2E34" w:rsidP="00CE2E34">
      <w:pPr>
        <w:jc w:val="center"/>
      </w:pPr>
    </w:p>
    <w:p w:rsidR="006617DB" w:rsidRPr="003402FB" w:rsidRDefault="006617DB" w:rsidP="006617DB">
      <w:pPr>
        <w:jc w:val="center"/>
        <w:rPr>
          <w:rFonts w:ascii="Cambria" w:hAnsi="Cambria"/>
          <w:b/>
          <w:noProof/>
          <w:lang w:val="en-US" w:eastAsia="it-IT"/>
        </w:rPr>
      </w:pPr>
      <w:r>
        <w:br w:type="page"/>
      </w:r>
      <w:r w:rsidR="00284803" w:rsidRPr="00C227EA">
        <w:rPr>
          <w:rFonts w:ascii="Cambria" w:hAnsi="Cambria"/>
          <w:b/>
          <w:noProof/>
          <w:lang w:val="en-US" w:eastAsia="it-IT"/>
        </w:rPr>
        <w:lastRenderedPageBreak/>
        <w:pict>
          <v:shape id="_x0000_i1031" type="#_x0000_t75" alt="Descrizione: Descrizione: stemma" style="width:62.25pt;height:80.25pt;visibility:visible">
            <v:imagedata r:id="rId7" o:title=" stemma"/>
          </v:shape>
        </w:pict>
      </w:r>
    </w:p>
    <w:p w:rsidR="006617DB" w:rsidRPr="003402FB" w:rsidRDefault="006617DB" w:rsidP="006617DB">
      <w:pPr>
        <w:jc w:val="center"/>
        <w:rPr>
          <w:rFonts w:ascii="Cambria" w:hAnsi="Cambria"/>
          <w:b/>
          <w:noProof/>
          <w:lang w:eastAsia="it-IT"/>
        </w:rPr>
      </w:pPr>
      <w:r w:rsidRPr="003402FB">
        <w:rPr>
          <w:rFonts w:ascii="Cambria" w:hAnsi="Cambria"/>
          <w:b/>
          <w:noProof/>
          <w:lang w:eastAsia="it-IT"/>
        </w:rPr>
        <w:t>COMUNE DI CASTEGGIO</w:t>
      </w:r>
    </w:p>
    <w:p w:rsidR="006617DB" w:rsidRPr="003402FB" w:rsidRDefault="006617DB" w:rsidP="006617DB">
      <w:pPr>
        <w:jc w:val="center"/>
        <w:rPr>
          <w:rFonts w:ascii="Cambria" w:hAnsi="Cambria"/>
          <w:b/>
          <w:noProof/>
          <w:lang w:eastAsia="it-IT"/>
        </w:rPr>
      </w:pPr>
      <w:r w:rsidRPr="003402FB">
        <w:rPr>
          <w:rFonts w:ascii="Cambria" w:hAnsi="Cambria"/>
          <w:b/>
          <w:noProof/>
          <w:lang w:eastAsia="it-IT"/>
        </w:rPr>
        <w:t>PROVINCIA DI PAVIA</w:t>
      </w:r>
    </w:p>
    <w:p w:rsidR="006617DB" w:rsidRDefault="006617DB" w:rsidP="006617DB">
      <w:pPr>
        <w:jc w:val="center"/>
        <w:rPr>
          <w:rFonts w:ascii="Cambria" w:hAnsi="Cambria"/>
          <w:b/>
          <w:sz w:val="28"/>
          <w:szCs w:val="28"/>
        </w:rPr>
      </w:pPr>
    </w:p>
    <w:p w:rsidR="006617DB" w:rsidRPr="007B7F56" w:rsidRDefault="006617DB" w:rsidP="006617DB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6617DB" w:rsidRPr="003543E1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3543E1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3543E1">
              <w:rPr>
                <w:rFonts w:ascii="Cambria" w:hAnsi="Cambria"/>
                <w:b/>
              </w:rPr>
              <w:t>Permesso a costruire</w:t>
            </w:r>
          </w:p>
        </w:tc>
      </w:tr>
      <w:tr w:rsidR="006617DB" w:rsidRPr="003543E1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6617DB" w:rsidRPr="003543E1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43E1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43E1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43E1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>1. presentazione al protocollo generale della domanda su apposita modulistica predisposta dall'ufficio;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rHeight w:val="254"/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>2. ISTRUTTORIA: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 xml:space="preserve">a) comunicazione del Responsabile del Procedimento; 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>b) eventuale richiesta di documentazione integrativa;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spacing w:after="0" w:line="240" w:lineRule="auto"/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 questa fase di possono determinare situazioni di discrezionalità rispetto ad incompletezza della presentazione della documentazione.</w:t>
            </w: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Realizzazione di uno sportello telematico che consenta la  presentazione delle pratiche completamente in digitale, assolvendo online ogni adempimento richiesto dal Comune</w:t>
            </w: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6617DB" w:rsidRPr="003543E1" w:rsidTr="005449F7">
        <w:trPr>
          <w:trHeight w:val="35"/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tabs>
                <w:tab w:val="left" w:pos="143"/>
              </w:tabs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>c) presentazione integrazioni e documenti da parte del proponente;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>d) acquisizione di eventuali pareri e atti di assenso da Uffici interni e/o esterni;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 xml:space="preserve">e) valutazione della conformità del progetto alla normativa vigente; 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904E6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E’ possibile che la valutazione di conformità si basi su criteri valutativi </w:t>
            </w:r>
            <w:r w:rsidRPr="00904E6B">
              <w:rPr>
                <w:rFonts w:ascii="Cambria" w:hAnsi="Cambria"/>
                <w:color w:val="000000"/>
                <w:w w:val="84"/>
                <w:sz w:val="18"/>
                <w:szCs w:val="18"/>
              </w:rPr>
              <w:lastRenderedPageBreak/>
              <w:t>differenziati a seconda del progetto</w:t>
            </w: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063" w:type="dxa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904E6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necessario che venga definita una check-list (in sede di regolamento o in fase successiva) che vincoli il processo decisionale in merito.</w:t>
            </w: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lastRenderedPageBreak/>
              <w:t>f) valutazione del progetto da parte della Commissione Edilizia Comunale e comunicazione del relativo parere al proponente;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 xml:space="preserve">g) eventuale richiesta contributo di costruzione; 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 xml:space="preserve">3) rilascio permesso di costruire e pubblicazione sul albo pretorio del comune del provvedimento; 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Abuso nel rilascio di autorizzazioni al fine di agevolare determinati soggetti</w:t>
            </w: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3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6</w:t>
            </w: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3543E1">
              <w:rPr>
                <w:rFonts w:ascii="Cambria" w:hAnsi="Cambria"/>
                <w:color w:val="000000"/>
                <w:w w:val="84"/>
                <w:sz w:val="18"/>
                <w:szCs w:val="18"/>
              </w:rPr>
              <w:t>Si provvederà a costituire le funzionalità di back office per la gestione della pratica completamente informatizzata</w:t>
            </w: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3543E1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 xml:space="preserve">4. verifica della documentazione relativa alla comunicazione di inizio lavori (DURC) da presentare entro 1 anno dal rilascio del provvedimento; 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6617DB" w:rsidRPr="003543E1" w:rsidTr="005449F7">
        <w:trPr>
          <w:tblCellSpacing w:w="20" w:type="dxa"/>
        </w:trPr>
        <w:tc>
          <w:tcPr>
            <w:tcW w:w="2073" w:type="dxa"/>
            <w:vAlign w:val="bottom"/>
          </w:tcPr>
          <w:p w:rsidR="006617DB" w:rsidRPr="003543E1" w:rsidRDefault="006617DB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16"/>
                <w:szCs w:val="16"/>
              </w:rPr>
            </w:pPr>
            <w:r w:rsidRPr="003543E1">
              <w:rPr>
                <w:rFonts w:ascii="Cambria" w:hAnsi="Cambria"/>
                <w:color w:val="000000"/>
                <w:sz w:val="16"/>
                <w:szCs w:val="16"/>
              </w:rPr>
              <w:t>5. verifica della documentazione relativa alla comunicazione di fine lavori i (ACCATASTAMENTO - ACE ) da presentare entro 3 anni dall'inizio lavori</w:t>
            </w:r>
          </w:p>
        </w:tc>
        <w:tc>
          <w:tcPr>
            <w:tcW w:w="3064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6617DB" w:rsidRPr="003543E1" w:rsidRDefault="006617DB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6617DB" w:rsidRPr="003543E1" w:rsidRDefault="006617DB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9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6617DB" w:rsidRDefault="006617DB" w:rsidP="006617DB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6617DB" w:rsidRPr="003543E1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6617DB" w:rsidRPr="003543E1" w:rsidTr="005449F7">
        <w:trPr>
          <w:tblCellSpacing w:w="20" w:type="dxa"/>
        </w:trPr>
        <w:tc>
          <w:tcPr>
            <w:tcW w:w="135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6617DB" w:rsidRPr="003543E1" w:rsidTr="005449F7">
        <w:trPr>
          <w:tblCellSpacing w:w="20" w:type="dxa"/>
        </w:trPr>
        <w:tc>
          <w:tcPr>
            <w:tcW w:w="135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6617DB" w:rsidRPr="003543E1" w:rsidTr="005449F7">
        <w:trPr>
          <w:tblCellSpacing w:w="20" w:type="dxa"/>
        </w:trPr>
        <w:tc>
          <w:tcPr>
            <w:tcW w:w="135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6617DB" w:rsidRPr="003543E1" w:rsidTr="005449F7">
        <w:trPr>
          <w:tblCellSpacing w:w="20" w:type="dxa"/>
        </w:trPr>
        <w:tc>
          <w:tcPr>
            <w:tcW w:w="1350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6617DB" w:rsidRPr="003543E1" w:rsidRDefault="006617DB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3543E1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6617DB" w:rsidRDefault="006617DB" w:rsidP="006617DB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6617DB" w:rsidRDefault="006617DB" w:rsidP="006617DB">
      <w:r>
        <w:br w:type="page"/>
      </w:r>
    </w:p>
    <w:p w:rsidR="006617DB" w:rsidRDefault="006617DB" w:rsidP="006617DB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6617DB" w:rsidRPr="009457DD" w:rsidRDefault="006617DB" w:rsidP="006617DB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6617DB" w:rsidRPr="009457DD" w:rsidRDefault="006617DB" w:rsidP="006617DB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6617DB" w:rsidRPr="009457DD" w:rsidRDefault="006617DB" w:rsidP="006617DB">
      <w:pPr>
        <w:jc w:val="center"/>
        <w:rPr>
          <w:rFonts w:ascii="Cambria" w:hAnsi="Cambria"/>
          <w:b/>
        </w:rPr>
      </w:pPr>
      <w:r w:rsidRPr="009457DD">
        <w:rPr>
          <w:rFonts w:ascii="Cambria" w:hAnsi="Cambria"/>
          <w:b/>
        </w:rPr>
        <w:t>Tavola di equiparazione soggetti</w:t>
      </w:r>
    </w:p>
    <w:p w:rsidR="006617DB" w:rsidRPr="009457DD" w:rsidRDefault="006617DB" w:rsidP="006617DB">
      <w:pPr>
        <w:rPr>
          <w:rFonts w:ascii="Cambria" w:hAnsi="Cambria"/>
        </w:rPr>
      </w:pPr>
    </w:p>
    <w:p w:rsidR="006617DB" w:rsidRPr="009457DD" w:rsidRDefault="006617DB" w:rsidP="006617DB">
      <w:pPr>
        <w:rPr>
          <w:rFonts w:ascii="Cambria" w:hAnsi="Cambria"/>
          <w:b/>
          <w:w w:val="84"/>
        </w:rPr>
      </w:pPr>
    </w:p>
    <w:p w:rsidR="006617DB" w:rsidRPr="009457DD" w:rsidRDefault="006617DB" w:rsidP="006617DB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6617DB" w:rsidRPr="00405636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6617DB" w:rsidRPr="00405636" w:rsidRDefault="006617DB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6617DB" w:rsidRPr="00405636" w:rsidRDefault="006617DB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3543E1">
              <w:rPr>
                <w:rFonts w:ascii="Cambria" w:hAnsi="Cambria"/>
                <w:b/>
              </w:rPr>
              <w:t>Permesso a costruire</w:t>
            </w:r>
          </w:p>
        </w:tc>
      </w:tr>
      <w:tr w:rsidR="006617DB" w:rsidRPr="00405636" w:rsidTr="005449F7">
        <w:trPr>
          <w:tblCellSpacing w:w="20" w:type="dxa"/>
          <w:jc w:val="center"/>
        </w:trPr>
        <w:tc>
          <w:tcPr>
            <w:tcW w:w="2686" w:type="dxa"/>
          </w:tcPr>
          <w:p w:rsidR="006617DB" w:rsidRPr="00405636" w:rsidRDefault="006617DB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6617DB" w:rsidRDefault="006617DB" w:rsidP="005449F7">
            <w:r>
              <w:rPr>
                <w:rFonts w:ascii="Cambria" w:hAnsi="Cambria"/>
                <w:w w:val="84"/>
              </w:rPr>
              <w:t xml:space="preserve">Responsabile </w:t>
            </w:r>
            <w:r w:rsidRPr="00A65AD1">
              <w:rPr>
                <w:rFonts w:ascii="Cambria" w:hAnsi="Cambria"/>
                <w:w w:val="84"/>
              </w:rPr>
              <w:t>STRUTTURA  Programmazione, gestione, valorizzazione e sviluppo del territorio</w:t>
            </w:r>
          </w:p>
        </w:tc>
      </w:tr>
      <w:tr w:rsidR="006617DB" w:rsidRPr="00405636" w:rsidTr="005449F7">
        <w:trPr>
          <w:tblCellSpacing w:w="20" w:type="dxa"/>
          <w:jc w:val="center"/>
        </w:trPr>
        <w:tc>
          <w:tcPr>
            <w:tcW w:w="2686" w:type="dxa"/>
          </w:tcPr>
          <w:p w:rsidR="006617DB" w:rsidRPr="00405636" w:rsidRDefault="006617DB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6617DB" w:rsidRDefault="006617DB" w:rsidP="005449F7">
            <w:r>
              <w:rPr>
                <w:rFonts w:ascii="Cambria" w:hAnsi="Cambria"/>
                <w:w w:val="84"/>
              </w:rPr>
              <w:t xml:space="preserve">Responsabile </w:t>
            </w:r>
            <w:r w:rsidRPr="00A65AD1">
              <w:rPr>
                <w:rFonts w:ascii="Cambria" w:hAnsi="Cambria"/>
                <w:w w:val="84"/>
              </w:rPr>
              <w:t>STRUTTURA  Programmazione, gestione, valorizzazione e sviluppo del territorio</w:t>
            </w:r>
          </w:p>
        </w:tc>
      </w:tr>
    </w:tbl>
    <w:p w:rsidR="006617DB" w:rsidRPr="009457DD" w:rsidRDefault="006617DB" w:rsidP="006617DB"/>
    <w:p w:rsidR="006617DB" w:rsidRPr="009457DD" w:rsidRDefault="006617DB" w:rsidP="006617DB"/>
    <w:p w:rsidR="006617DB" w:rsidRDefault="006617DB" w:rsidP="006617DB">
      <w:pPr>
        <w:jc w:val="center"/>
      </w:pPr>
    </w:p>
    <w:p w:rsidR="006617DB" w:rsidRDefault="006617DB" w:rsidP="006617DB">
      <w:pPr>
        <w:jc w:val="center"/>
      </w:pPr>
    </w:p>
    <w:p w:rsidR="009B06D4" w:rsidRPr="000E7B41" w:rsidRDefault="009B06D4" w:rsidP="009B06D4">
      <w:pPr>
        <w:jc w:val="center"/>
        <w:rPr>
          <w:rFonts w:ascii="Cambria" w:hAnsi="Cambria"/>
          <w:b/>
          <w:noProof/>
          <w:lang w:val="en-US" w:eastAsia="it-IT"/>
        </w:rPr>
      </w:pPr>
      <w:r>
        <w:br w:type="page"/>
      </w:r>
      <w:r w:rsidR="00284803" w:rsidRPr="00C227EA">
        <w:rPr>
          <w:rFonts w:ascii="Cambria" w:hAnsi="Cambria"/>
          <w:b/>
          <w:noProof/>
          <w:lang w:val="en-US" w:eastAsia="it-IT"/>
        </w:rPr>
        <w:lastRenderedPageBreak/>
        <w:pict>
          <v:shape id="_x0000_i1032" type="#_x0000_t75" alt="Descrizione: Descrizione: stemma" style="width:62.25pt;height:80.25pt;visibility:visible">
            <v:imagedata r:id="rId7" o:title=" stemma"/>
          </v:shape>
        </w:pict>
      </w:r>
    </w:p>
    <w:p w:rsidR="009B06D4" w:rsidRPr="000E7B41" w:rsidRDefault="009B06D4" w:rsidP="009B06D4">
      <w:pPr>
        <w:jc w:val="center"/>
        <w:rPr>
          <w:rFonts w:ascii="Cambria" w:hAnsi="Cambria"/>
          <w:b/>
          <w:noProof/>
          <w:lang w:eastAsia="it-IT"/>
        </w:rPr>
      </w:pPr>
      <w:r w:rsidRPr="000E7B41">
        <w:rPr>
          <w:rFonts w:ascii="Cambria" w:hAnsi="Cambria"/>
          <w:b/>
          <w:noProof/>
          <w:lang w:eastAsia="it-IT"/>
        </w:rPr>
        <w:t>COMUNE DI CASTEGGIO</w:t>
      </w:r>
    </w:p>
    <w:p w:rsidR="009B06D4" w:rsidRPr="000E7B41" w:rsidRDefault="009B06D4" w:rsidP="009B06D4">
      <w:pPr>
        <w:jc w:val="center"/>
        <w:rPr>
          <w:rFonts w:ascii="Cambria" w:hAnsi="Cambria"/>
          <w:b/>
          <w:noProof/>
          <w:lang w:eastAsia="it-IT"/>
        </w:rPr>
      </w:pPr>
      <w:r w:rsidRPr="000E7B41">
        <w:rPr>
          <w:rFonts w:ascii="Cambria" w:hAnsi="Cambria"/>
          <w:b/>
          <w:noProof/>
          <w:lang w:eastAsia="it-IT"/>
        </w:rPr>
        <w:t>PROVINCIA DI PAVIA</w:t>
      </w:r>
    </w:p>
    <w:p w:rsidR="009B06D4" w:rsidRPr="007B7F56" w:rsidRDefault="009B06D4" w:rsidP="009B06D4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103"/>
        <w:gridCol w:w="850"/>
      </w:tblGrid>
      <w:tr w:rsidR="009B06D4" w:rsidRPr="00405636" w:rsidTr="005449F7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 w:rsidRPr="00405636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Veicoli abbandonati suolo pubblico</w:t>
            </w:r>
          </w:p>
        </w:tc>
      </w:tr>
      <w:tr w:rsidR="009B06D4" w:rsidRPr="00405636" w:rsidTr="005449F7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9B06D4" w:rsidRPr="00405636" w:rsidTr="005449F7">
        <w:trPr>
          <w:tblHeader/>
          <w:tblCellSpacing w:w="20" w:type="dxa"/>
        </w:trPr>
        <w:tc>
          <w:tcPr>
            <w:tcW w:w="2073" w:type="dxa"/>
            <w:vMerge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5636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063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79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9B06D4" w:rsidRPr="00405636" w:rsidTr="005449F7">
        <w:trPr>
          <w:tblCellSpacing w:w="20" w:type="dxa"/>
        </w:trPr>
        <w:tc>
          <w:tcPr>
            <w:tcW w:w="2073" w:type="dxa"/>
            <w:vAlign w:val="bottom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1.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Ricevimento segnalazione o verbale di accertamento protocollozione consegna all’utente o invio all’ufficio segnalante di ricevuta di presentazione</w:t>
            </w: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>;</w:t>
            </w:r>
          </w:p>
        </w:tc>
        <w:tc>
          <w:tcPr>
            <w:tcW w:w="3064" w:type="dxa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79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9B06D4" w:rsidRPr="00405636" w:rsidTr="005449F7">
        <w:trPr>
          <w:trHeight w:val="254"/>
          <w:tblCellSpacing w:w="20" w:type="dxa"/>
        </w:trPr>
        <w:tc>
          <w:tcPr>
            <w:tcW w:w="2073" w:type="dxa"/>
            <w:vAlign w:val="bottom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2.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Invio e-mail all’ufficio di Polizia Locale per i controlli di competenza e per conoscenza al Sindaco</w:t>
            </w:r>
          </w:p>
        </w:tc>
        <w:tc>
          <w:tcPr>
            <w:tcW w:w="3064" w:type="dxa"/>
          </w:tcPr>
          <w:p w:rsidR="009B06D4" w:rsidRPr="00405636" w:rsidRDefault="009B06D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063" w:type="dxa"/>
          </w:tcPr>
          <w:p w:rsidR="009B06D4" w:rsidRPr="00405636" w:rsidRDefault="009B06D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</w:p>
        </w:tc>
        <w:tc>
          <w:tcPr>
            <w:tcW w:w="79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9B06D4" w:rsidRPr="00405636" w:rsidTr="005449F7">
        <w:trPr>
          <w:tblCellSpacing w:w="20" w:type="dxa"/>
        </w:trPr>
        <w:tc>
          <w:tcPr>
            <w:tcW w:w="2073" w:type="dxa"/>
            <w:vAlign w:val="bottom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3.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Controlli di competenza di Polizia stradale e/o di Polizia Giudiziaria</w:t>
            </w:r>
          </w:p>
        </w:tc>
        <w:tc>
          <w:tcPr>
            <w:tcW w:w="3064" w:type="dxa"/>
          </w:tcPr>
          <w:p w:rsidR="009B06D4" w:rsidRPr="00405636" w:rsidRDefault="009B06D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possibile che la tempestività o meno dei controlli influenzi la possibilità di contestazione al contravventore o incida sui controlli di Polizia Giudiziaria eventualmente conseguiti</w:t>
            </w:r>
          </w:p>
        </w:tc>
        <w:tc>
          <w:tcPr>
            <w:tcW w:w="1094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</w:t>
            </w:r>
            <w:r w:rsidRPr="00405636">
              <w:rPr>
                <w:rFonts w:ascii="Cambria" w:hAnsi="Cambria"/>
                <w:b/>
                <w:sz w:val="18"/>
                <w:szCs w:val="18"/>
              </w:rPr>
              <w:t>0</w:t>
            </w:r>
          </w:p>
        </w:tc>
        <w:tc>
          <w:tcPr>
            <w:tcW w:w="5063" w:type="dxa"/>
          </w:tcPr>
          <w:p w:rsidR="009B06D4" w:rsidRPr="00405636" w:rsidRDefault="009B06D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necessario che venga definita una  modalità di controllo che vincoli la tempestività degli accertamenti relativi a fatti che possono incidere in modo importante sulla sicurezza urbana</w:t>
            </w:r>
          </w:p>
        </w:tc>
        <w:tc>
          <w:tcPr>
            <w:tcW w:w="79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9B06D4" w:rsidRPr="00405636" w:rsidTr="005449F7">
        <w:trPr>
          <w:tblCellSpacing w:w="20" w:type="dxa"/>
        </w:trPr>
        <w:tc>
          <w:tcPr>
            <w:tcW w:w="2073" w:type="dxa"/>
            <w:vAlign w:val="bottom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4.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Emanazione dei provvedimenti contravvenzionali e/o se del caso segnalazione di notizia  all A.G. o altre forze di Polizia</w:t>
            </w: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; </w:t>
            </w:r>
          </w:p>
        </w:tc>
        <w:tc>
          <w:tcPr>
            <w:tcW w:w="3064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possibile una discrezionalità eccessiva nell’uso dei tempi e delle modalità di esercizio dell’azione di polizia giudiziaria</w:t>
            </w:r>
          </w:p>
        </w:tc>
        <w:tc>
          <w:tcPr>
            <w:tcW w:w="1094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</w:t>
            </w:r>
            <w:r w:rsidRPr="00405636">
              <w:rPr>
                <w:rFonts w:ascii="Cambria" w:hAnsi="Cambria"/>
                <w:b/>
                <w:sz w:val="18"/>
                <w:szCs w:val="18"/>
              </w:rPr>
              <w:t>0</w:t>
            </w:r>
          </w:p>
        </w:tc>
        <w:tc>
          <w:tcPr>
            <w:tcW w:w="5063" w:type="dxa"/>
          </w:tcPr>
          <w:p w:rsidR="009B06D4" w:rsidRPr="00405636" w:rsidRDefault="009B06D4" w:rsidP="00544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E’ necessario </w:t>
            </w:r>
            <w:r w:rsidRPr="00E73580">
              <w:rPr>
                <w:rFonts w:ascii="Cambria" w:hAnsi="Cambria"/>
                <w:color w:val="000000"/>
                <w:w w:val="84"/>
                <w:sz w:val="18"/>
                <w:szCs w:val="18"/>
              </w:rPr>
              <w:t>ch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e venga definita</w:t>
            </w:r>
            <w:r w:rsidRPr="00E73580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 una check-list (in sede di regolamento o in fase successiva)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che vincoli gli agenti operanti a controlli incrociati </w:t>
            </w:r>
          </w:p>
        </w:tc>
        <w:tc>
          <w:tcPr>
            <w:tcW w:w="79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9B06D4" w:rsidRPr="00405636" w:rsidTr="005449F7">
        <w:trPr>
          <w:trHeight w:val="35"/>
          <w:tblCellSpacing w:w="20" w:type="dxa"/>
        </w:trPr>
        <w:tc>
          <w:tcPr>
            <w:tcW w:w="2073" w:type="dxa"/>
            <w:vAlign w:val="bottom"/>
          </w:tcPr>
          <w:p w:rsidR="009B06D4" w:rsidRPr="00405636" w:rsidRDefault="009B06D4" w:rsidP="005449F7">
            <w:pPr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405636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5.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Comunicazione degli esiti del procedimento agli organi gerarchici superiori</w:t>
            </w:r>
          </w:p>
        </w:tc>
        <w:tc>
          <w:tcPr>
            <w:tcW w:w="3064" w:type="dxa"/>
          </w:tcPr>
          <w:p w:rsidR="009B06D4" w:rsidRPr="00405636" w:rsidRDefault="009B06D4" w:rsidP="005449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E’ possibile un ritardo nella comunicazione degli esiti dei controlli agli organi superiori</w:t>
            </w:r>
          </w:p>
        </w:tc>
        <w:tc>
          <w:tcPr>
            <w:tcW w:w="1094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9B06D4" w:rsidRPr="00405636" w:rsidRDefault="009B06D4" w:rsidP="005449F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2</w:t>
            </w:r>
            <w:r w:rsidRPr="00405636">
              <w:rPr>
                <w:rFonts w:ascii="Cambria" w:hAnsi="Cambria"/>
                <w:b/>
                <w:sz w:val="18"/>
                <w:szCs w:val="18"/>
              </w:rPr>
              <w:t>0</w:t>
            </w:r>
          </w:p>
        </w:tc>
        <w:tc>
          <w:tcPr>
            <w:tcW w:w="5063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color w:val="000000"/>
                <w:w w:val="84"/>
                <w:sz w:val="18"/>
                <w:szCs w:val="18"/>
              </w:rPr>
            </w:pPr>
            <w:r w:rsidRPr="00904E6B">
              <w:rPr>
                <w:rFonts w:ascii="Cambria" w:hAnsi="Cambria"/>
                <w:color w:val="000000"/>
                <w:w w:val="84"/>
                <w:sz w:val="18"/>
                <w:szCs w:val="18"/>
              </w:rPr>
              <w:t xml:space="preserve">E’ necessario che venga definita una check-list (in sede di regolamento o in fase successiva) </w:t>
            </w:r>
            <w:r>
              <w:rPr>
                <w:rFonts w:ascii="Cambria" w:hAnsi="Cambria"/>
                <w:color w:val="000000"/>
                <w:w w:val="84"/>
                <w:sz w:val="18"/>
                <w:szCs w:val="18"/>
              </w:rPr>
              <w:t>una tempistica certa per l’esecuzione di taluni controlli e la comunicazione degli esiti</w:t>
            </w:r>
            <w:r w:rsidRPr="00904E6B">
              <w:rPr>
                <w:rFonts w:ascii="Cambria" w:hAnsi="Cambria"/>
                <w:color w:val="000000"/>
                <w:w w:val="84"/>
                <w:sz w:val="18"/>
                <w:szCs w:val="18"/>
              </w:rPr>
              <w:t>.</w:t>
            </w:r>
          </w:p>
        </w:tc>
        <w:tc>
          <w:tcPr>
            <w:tcW w:w="79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05636">
              <w:rPr>
                <w:rFonts w:ascii="Cambria" w:hAnsi="Cambria"/>
                <w:b/>
                <w:sz w:val="18"/>
                <w:szCs w:val="18"/>
              </w:rPr>
              <w:t>Org.</w:t>
            </w:r>
          </w:p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9B06D4" w:rsidRDefault="009B06D4" w:rsidP="009B06D4">
      <w:pPr>
        <w:pStyle w:val="Didascalia"/>
        <w:keepNext/>
      </w:pPr>
    </w:p>
    <w:tbl>
      <w:tblPr>
        <w:tblpPr w:leftFromText="141" w:rightFromText="141" w:vertAnchor="text" w:horzAnchor="margin" w:tblpY="249"/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9B06D4" w:rsidRPr="00405636" w:rsidTr="005449F7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9B06D4" w:rsidRPr="00405636" w:rsidTr="005449F7">
        <w:trPr>
          <w:tblCellSpacing w:w="20" w:type="dxa"/>
        </w:trPr>
        <w:tc>
          <w:tcPr>
            <w:tcW w:w="135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Obb</w:t>
            </w:r>
          </w:p>
        </w:tc>
        <w:tc>
          <w:tcPr>
            <w:tcW w:w="4476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9B06D4" w:rsidRPr="00405636" w:rsidTr="005449F7">
        <w:trPr>
          <w:tblCellSpacing w:w="20" w:type="dxa"/>
        </w:trPr>
        <w:tc>
          <w:tcPr>
            <w:tcW w:w="135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Org</w:t>
            </w:r>
          </w:p>
        </w:tc>
        <w:tc>
          <w:tcPr>
            <w:tcW w:w="4476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9B06D4" w:rsidRPr="00405636" w:rsidTr="005449F7">
        <w:trPr>
          <w:tblCellSpacing w:w="20" w:type="dxa"/>
        </w:trPr>
        <w:tc>
          <w:tcPr>
            <w:tcW w:w="135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Com</w:t>
            </w:r>
          </w:p>
        </w:tc>
        <w:tc>
          <w:tcPr>
            <w:tcW w:w="4476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9B06D4" w:rsidRPr="00405636" w:rsidTr="005449F7">
        <w:trPr>
          <w:tblCellSpacing w:w="20" w:type="dxa"/>
        </w:trPr>
        <w:tc>
          <w:tcPr>
            <w:tcW w:w="1350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405636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9B06D4" w:rsidRDefault="009B06D4" w:rsidP="009B06D4">
      <w:pPr>
        <w:pStyle w:val="Didascalia"/>
        <w:keepNext/>
      </w:pPr>
      <w:r>
        <w:t xml:space="preserve">Tabella </w:t>
      </w:r>
      <w:r w:rsidR="00C227EA">
        <w:fldChar w:fldCharType="begin"/>
      </w:r>
      <w:r>
        <w:instrText xml:space="preserve"> SEQ Tabella \* ARABIC </w:instrText>
      </w:r>
      <w:r w:rsidR="00C227EA">
        <w:fldChar w:fldCharType="separate"/>
      </w:r>
      <w:r>
        <w:rPr>
          <w:noProof/>
        </w:rPr>
        <w:t>1</w:t>
      </w:r>
      <w:r w:rsidR="00C227EA">
        <w:rPr>
          <w:noProof/>
        </w:rPr>
        <w:fldChar w:fldCharType="end"/>
      </w:r>
      <w:r>
        <w:t xml:space="preserve"> - Legenda</w:t>
      </w:r>
    </w:p>
    <w:p w:rsidR="009B06D4" w:rsidRDefault="009B06D4" w:rsidP="009B06D4">
      <w:r>
        <w:br w:type="page"/>
      </w:r>
    </w:p>
    <w:p w:rsidR="009B06D4" w:rsidRDefault="009B06D4" w:rsidP="009B06D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9B06D4" w:rsidRDefault="009B06D4" w:rsidP="009B06D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9B06D4" w:rsidRPr="009457DD" w:rsidRDefault="009B06D4" w:rsidP="009B06D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9B06D4" w:rsidRPr="009457DD" w:rsidRDefault="009B06D4" w:rsidP="009B06D4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5</w:t>
      </w: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</w:p>
    <w:p w:rsidR="009B06D4" w:rsidRPr="009457DD" w:rsidRDefault="009B06D4" w:rsidP="009B06D4">
      <w:pPr>
        <w:jc w:val="center"/>
        <w:rPr>
          <w:rFonts w:ascii="Cambria" w:hAnsi="Cambria"/>
          <w:b/>
        </w:rPr>
      </w:pPr>
      <w:r w:rsidRPr="009457DD">
        <w:rPr>
          <w:rFonts w:ascii="Cambria" w:hAnsi="Cambria"/>
          <w:b/>
        </w:rPr>
        <w:t>Tavola di equiparazione soggetti</w:t>
      </w:r>
    </w:p>
    <w:p w:rsidR="009B06D4" w:rsidRPr="009457DD" w:rsidRDefault="009B06D4" w:rsidP="009B06D4">
      <w:pPr>
        <w:rPr>
          <w:rFonts w:ascii="Cambria" w:hAnsi="Cambria"/>
        </w:rPr>
      </w:pPr>
    </w:p>
    <w:p w:rsidR="009B06D4" w:rsidRPr="009457DD" w:rsidRDefault="009B06D4" w:rsidP="009B06D4">
      <w:pPr>
        <w:rPr>
          <w:rFonts w:ascii="Cambria" w:hAnsi="Cambria"/>
          <w:b/>
          <w:w w:val="84"/>
        </w:rPr>
      </w:pPr>
    </w:p>
    <w:p w:rsidR="009B06D4" w:rsidRPr="009457DD" w:rsidRDefault="009B06D4" w:rsidP="009B06D4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9B06D4" w:rsidRPr="00405636" w:rsidTr="005449F7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405636">
              <w:rPr>
                <w:rFonts w:ascii="Cambria" w:hAnsi="Cambria"/>
                <w:b/>
                <w:w w:val="84"/>
              </w:rPr>
              <w:t>Abuso edilizio</w:t>
            </w:r>
          </w:p>
        </w:tc>
      </w:tr>
      <w:tr w:rsidR="009B06D4" w:rsidRPr="00405636" w:rsidTr="005449F7">
        <w:trPr>
          <w:tblCellSpacing w:w="20" w:type="dxa"/>
          <w:jc w:val="center"/>
        </w:trPr>
        <w:tc>
          <w:tcPr>
            <w:tcW w:w="2686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9B06D4" w:rsidRPr="00433560" w:rsidRDefault="009B06D4" w:rsidP="005449F7">
            <w:pPr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 xml:space="preserve">Responsabile STRUTTURA </w:t>
            </w:r>
            <w:r>
              <w:rPr>
                <w:rFonts w:ascii="Cambria" w:hAnsi="Cambria"/>
                <w:w w:val="84"/>
              </w:rPr>
              <w:t xml:space="preserve"> </w:t>
            </w:r>
            <w:r w:rsidRPr="00163B7F">
              <w:rPr>
                <w:rFonts w:ascii="Cambria" w:hAnsi="Cambria"/>
                <w:w w:val="84"/>
              </w:rPr>
              <w:t>Polizia Locale</w:t>
            </w:r>
          </w:p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</w:p>
        </w:tc>
      </w:tr>
      <w:tr w:rsidR="009B06D4" w:rsidRPr="00405636" w:rsidTr="005449F7">
        <w:trPr>
          <w:tblCellSpacing w:w="20" w:type="dxa"/>
          <w:jc w:val="center"/>
        </w:trPr>
        <w:tc>
          <w:tcPr>
            <w:tcW w:w="2686" w:type="dxa"/>
          </w:tcPr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9B06D4" w:rsidRPr="00405636" w:rsidRDefault="009B06D4" w:rsidP="005449F7">
            <w:pPr>
              <w:rPr>
                <w:rFonts w:ascii="Cambria" w:hAnsi="Cambria"/>
                <w:w w:val="84"/>
              </w:rPr>
            </w:pPr>
            <w:r w:rsidRPr="00405636">
              <w:rPr>
                <w:rFonts w:ascii="Cambria" w:hAnsi="Cambria"/>
                <w:w w:val="84"/>
              </w:rPr>
              <w:t xml:space="preserve">Responsabile STRUTTURA </w:t>
            </w:r>
            <w:r>
              <w:rPr>
                <w:rFonts w:ascii="Cambria" w:hAnsi="Cambria"/>
                <w:w w:val="84"/>
              </w:rPr>
              <w:t xml:space="preserve"> </w:t>
            </w:r>
            <w:r w:rsidRPr="00163B7F">
              <w:rPr>
                <w:rFonts w:ascii="Cambria" w:hAnsi="Cambria"/>
                <w:w w:val="84"/>
              </w:rPr>
              <w:t>Polizia Locale</w:t>
            </w:r>
          </w:p>
          <w:p w:rsidR="009B06D4" w:rsidRPr="00405636" w:rsidRDefault="009B06D4" w:rsidP="005449F7">
            <w:pPr>
              <w:spacing w:after="0" w:line="240" w:lineRule="auto"/>
              <w:rPr>
                <w:rFonts w:ascii="Cambria" w:hAnsi="Cambria"/>
                <w:w w:val="84"/>
              </w:rPr>
            </w:pPr>
          </w:p>
        </w:tc>
      </w:tr>
    </w:tbl>
    <w:p w:rsidR="009B06D4" w:rsidRPr="009457DD" w:rsidRDefault="009B06D4" w:rsidP="009B06D4"/>
    <w:p w:rsidR="009B06D4" w:rsidRPr="009457DD" w:rsidRDefault="009B06D4" w:rsidP="009B06D4"/>
    <w:p w:rsidR="009B06D4" w:rsidRDefault="009B06D4" w:rsidP="009B06D4">
      <w:pPr>
        <w:jc w:val="center"/>
      </w:pPr>
    </w:p>
    <w:p w:rsidR="002D7CE7" w:rsidRDefault="002D7CE7" w:rsidP="00D04852">
      <w:pPr>
        <w:jc w:val="center"/>
      </w:pPr>
      <w:bookmarkStart w:id="0" w:name="_GoBack"/>
      <w:bookmarkEnd w:id="0"/>
    </w:p>
    <w:sectPr w:rsidR="002D7CE7" w:rsidSect="003B1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851" w:left="1134" w:header="708" w:footer="708" w:gutter="0"/>
      <w:pgBorders w:offsetFrom="page">
        <w:top w:val="single" w:sz="2" w:space="24" w:color="C00000"/>
        <w:left w:val="single" w:sz="2" w:space="24" w:color="C00000"/>
        <w:bottom w:val="single" w:sz="2" w:space="24" w:color="C00000"/>
        <w:right w:val="single" w:sz="2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3A3" w:rsidRDefault="00E753A3" w:rsidP="002D347A">
      <w:pPr>
        <w:spacing w:after="0" w:line="240" w:lineRule="auto"/>
      </w:pPr>
      <w:r>
        <w:separator/>
      </w:r>
    </w:p>
  </w:endnote>
  <w:endnote w:type="continuationSeparator" w:id="0">
    <w:p w:rsidR="00E753A3" w:rsidRDefault="00E753A3" w:rsidP="002D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E7" w:rsidRDefault="002D7CE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E7" w:rsidRDefault="002D7CE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E7" w:rsidRDefault="002D7CE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3A3" w:rsidRDefault="00E753A3" w:rsidP="002D347A">
      <w:pPr>
        <w:spacing w:after="0" w:line="240" w:lineRule="auto"/>
      </w:pPr>
      <w:r>
        <w:separator/>
      </w:r>
    </w:p>
  </w:footnote>
  <w:footnote w:type="continuationSeparator" w:id="0">
    <w:p w:rsidR="00E753A3" w:rsidRDefault="00E753A3" w:rsidP="002D3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E7" w:rsidRDefault="002D7CE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E7" w:rsidRDefault="00C227EA">
    <w:pPr>
      <w:pStyle w:val="Intestazione"/>
    </w:pPr>
    <w:r>
      <w:rPr>
        <w:noProof/>
        <w:lang w:eastAsia="it-IT"/>
      </w:rPr>
      <w:pict>
        <v:group id="Gruppo 1" o:spid="_x0000_s2049" style="position:absolute;margin-left:787.2pt;margin-top:119.8pt;width:38.45pt;height:18.7pt;z-index:1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Text Box 71" o:spid="_x0000_s2050" type="#_x0000_t202" style="position:absolute;left:689;top:3263;width:76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<v:textbox inset="0,0,0,0">
              <w:txbxContent>
                <w:p w:rsidR="002D7CE7" w:rsidRDefault="00C227EA">
                  <w:pPr>
                    <w:pStyle w:val="Intestazione"/>
                    <w:jc w:val="center"/>
                  </w:pPr>
                  <w:r w:rsidRPr="00C227EA">
                    <w:rPr>
                      <w:sz w:val="22"/>
                      <w:szCs w:val="22"/>
                    </w:rPr>
                    <w:fldChar w:fldCharType="begin"/>
                  </w:r>
                  <w:r w:rsidR="00BA70D1">
                    <w:instrText>PAGE    \* MERGEFORMAT</w:instrText>
                  </w:r>
                  <w:r w:rsidRPr="00C227EA">
                    <w:rPr>
                      <w:sz w:val="22"/>
                      <w:szCs w:val="22"/>
                    </w:rPr>
                    <w:fldChar w:fldCharType="separate"/>
                  </w:r>
                  <w:r w:rsidR="00284803" w:rsidRPr="00284803">
                    <w:rPr>
                      <w:rStyle w:val="Numeropagina"/>
                      <w:b/>
                      <w:bCs/>
                      <w:noProof/>
                      <w:color w:val="7F5F00"/>
                      <w:sz w:val="16"/>
                      <w:szCs w:val="16"/>
                    </w:rPr>
                    <w:t>1</w:t>
                  </w:r>
                  <w:r>
                    <w:rPr>
                      <w:rStyle w:val="Numeropagina"/>
                      <w:b/>
                      <w:bCs/>
                      <w:noProof/>
                      <w:color w:val="7F5F00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Group 72" o:spid="_x0000_s2051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oval id="Oval 73" o:spid="_x0000_s2052" style="position:absolute;left:1453;top:14832;width:37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aob0A&#10;AADaAAAADwAAAGRycy9kb3ducmV2LnhtbERPTYvCMBC9C/6HMIIX0XQFV6mNIguCFw+6HjwOzdgU&#10;m0lJYq3/3ggLe3y872Lb20Z05EPtWMHXLANBXDpdc6Xg8rufrkCEiKyxcUwKXhRguxkOCsy1e/KJ&#10;unOsRArhkKMCE2ObSxlKQxbDzLXEibs5bzEm6CupPT5TuG3kPMu+pcWaU4PBln4Mlffzw6YZ1+DC&#10;9VA+cHmZm8mq99XRL5Uaj/rdGkSkPv6L/9wHrWABnyvJD3Lz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CAaob0AAADaAAAADwAAAAAAAAAAAAAAAACYAgAAZHJzL2Rvd25yZXYu&#10;eG1sUEsFBgAAAAAEAAQA9QAAAIIDAAAAAA==&#10;" filled="f" strokecolor="#84a2c6" strokeweight=".5pt"/>
            <v:oval id="Oval 74" o:spid="_x0000_s2053" style="position:absolute;left:1462;top:14835;width:101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9Iv74A&#10;AADaAAAADwAAAGRycy9kb3ducmV2LnhtbESPwQrCMBBE74L/EFbwpqkeilSjqKB4terB29qsbbHZ&#10;lCbW+vdGEDwOM/OGWaw6U4mWGldaVjAZRyCIM6tLzhWcT7vRDITzyBory6TgTQ5Wy35vgYm2Lz5S&#10;m/pcBAi7BBUU3teJlC4ryKAb25o4eHfbGPRBNrnUDb4C3FRyGkWxNFhyWCiwpm1B2SN9GgXl3k4u&#10;u016dNc23sp1ddvYy02p4aBbz0F46vw//GsftIIY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fSL++AAAA2gAAAA8AAAAAAAAAAAAAAAAAmAIAAGRycy9kb3ducmV2&#10;LnhtbFBLBQYAAAAABAAEAPUAAACDAwAAAAA=&#10;" fillcolor="#84a2c6" stroked="f"/>
          </v:group>
          <w10:wrap anchorx="margin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E7" w:rsidRDefault="002D7CE7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852"/>
    <w:rsid w:val="00066EC4"/>
    <w:rsid w:val="00070640"/>
    <w:rsid w:val="000B595C"/>
    <w:rsid w:val="000E7652"/>
    <w:rsid w:val="000E7B41"/>
    <w:rsid w:val="0016102F"/>
    <w:rsid w:val="001624AA"/>
    <w:rsid w:val="001878E7"/>
    <w:rsid w:val="001A4FBF"/>
    <w:rsid w:val="001C4D0C"/>
    <w:rsid w:val="001D6239"/>
    <w:rsid w:val="001D688D"/>
    <w:rsid w:val="00280E82"/>
    <w:rsid w:val="00284803"/>
    <w:rsid w:val="002950DD"/>
    <w:rsid w:val="0029792F"/>
    <w:rsid w:val="002B7671"/>
    <w:rsid w:val="002D347A"/>
    <w:rsid w:val="002D7CE7"/>
    <w:rsid w:val="002E5144"/>
    <w:rsid w:val="002E6D8E"/>
    <w:rsid w:val="00317EA9"/>
    <w:rsid w:val="00327D22"/>
    <w:rsid w:val="00344685"/>
    <w:rsid w:val="003952FE"/>
    <w:rsid w:val="003B1A5B"/>
    <w:rsid w:val="00405636"/>
    <w:rsid w:val="0042386A"/>
    <w:rsid w:val="00432F5E"/>
    <w:rsid w:val="00433560"/>
    <w:rsid w:val="004505C1"/>
    <w:rsid w:val="0046579B"/>
    <w:rsid w:val="00492012"/>
    <w:rsid w:val="004A02EC"/>
    <w:rsid w:val="004A1E60"/>
    <w:rsid w:val="004B226B"/>
    <w:rsid w:val="004B2C33"/>
    <w:rsid w:val="005601FA"/>
    <w:rsid w:val="005765C4"/>
    <w:rsid w:val="00582B87"/>
    <w:rsid w:val="005B76B7"/>
    <w:rsid w:val="005D2A02"/>
    <w:rsid w:val="006617DB"/>
    <w:rsid w:val="00681460"/>
    <w:rsid w:val="007270FE"/>
    <w:rsid w:val="0077179E"/>
    <w:rsid w:val="007B60FF"/>
    <w:rsid w:val="007B7882"/>
    <w:rsid w:val="007B7F56"/>
    <w:rsid w:val="007C25E4"/>
    <w:rsid w:val="007D029D"/>
    <w:rsid w:val="00815C48"/>
    <w:rsid w:val="00827132"/>
    <w:rsid w:val="008677C4"/>
    <w:rsid w:val="008B5155"/>
    <w:rsid w:val="00904E6B"/>
    <w:rsid w:val="00925630"/>
    <w:rsid w:val="009457DD"/>
    <w:rsid w:val="00946022"/>
    <w:rsid w:val="0096430E"/>
    <w:rsid w:val="009A2FAF"/>
    <w:rsid w:val="009B06D4"/>
    <w:rsid w:val="009D2DC2"/>
    <w:rsid w:val="009F49D8"/>
    <w:rsid w:val="00A90102"/>
    <w:rsid w:val="00AA509E"/>
    <w:rsid w:val="00AC43F2"/>
    <w:rsid w:val="00B215DB"/>
    <w:rsid w:val="00B8582D"/>
    <w:rsid w:val="00BA2B53"/>
    <w:rsid w:val="00BA70D1"/>
    <w:rsid w:val="00BA7F22"/>
    <w:rsid w:val="00BD5091"/>
    <w:rsid w:val="00C227EA"/>
    <w:rsid w:val="00C61549"/>
    <w:rsid w:val="00CE2E34"/>
    <w:rsid w:val="00D04852"/>
    <w:rsid w:val="00D07730"/>
    <w:rsid w:val="00D153A5"/>
    <w:rsid w:val="00D72588"/>
    <w:rsid w:val="00E260D8"/>
    <w:rsid w:val="00E753A3"/>
    <w:rsid w:val="00EB10AE"/>
    <w:rsid w:val="00EC3279"/>
    <w:rsid w:val="00EF1D88"/>
    <w:rsid w:val="00F12DD4"/>
    <w:rsid w:val="00F34C59"/>
    <w:rsid w:val="00F54D3A"/>
    <w:rsid w:val="00F82711"/>
    <w:rsid w:val="00F84365"/>
    <w:rsid w:val="00FB2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852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Web2"/>
    <w:uiPriority w:val="99"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2D347A"/>
    <w:pPr>
      <w:spacing w:after="0" w:line="240" w:lineRule="auto"/>
    </w:pPr>
    <w:rPr>
      <w:sz w:val="20"/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2D347A"/>
    <w:rPr>
      <w:rFonts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2D347A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7B7F5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B7F5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IntestazioneCarattere">
    <w:name w:val="Intestazione Carattere"/>
    <w:link w:val="Intestazione"/>
    <w:uiPriority w:val="99"/>
    <w:locked/>
    <w:rsid w:val="0029792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PidipaginaCarattere">
    <w:name w:val="Piè di pagina Carattere"/>
    <w:link w:val="Pidipagina"/>
    <w:uiPriority w:val="99"/>
    <w:locked/>
    <w:rsid w:val="0029792F"/>
    <w:rPr>
      <w:rFonts w:cs="Times New Roman"/>
    </w:rPr>
  </w:style>
  <w:style w:type="table" w:customStyle="1" w:styleId="Stile11">
    <w:name w:val="Stile11"/>
    <w:basedOn w:val="TabellaWeb2"/>
    <w:uiPriority w:val="99"/>
    <w:rsid w:val="00066EC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idascalia">
    <w:name w:val="caption"/>
    <w:basedOn w:val="Normale"/>
    <w:next w:val="Normale"/>
    <w:uiPriority w:val="99"/>
    <w:qFormat/>
    <w:rsid w:val="00066EC4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Numeroriga">
    <w:name w:val="line number"/>
    <w:uiPriority w:val="99"/>
    <w:semiHidden/>
    <w:rsid w:val="00066EC4"/>
    <w:rPr>
      <w:rFonts w:cs="Times New Roman"/>
    </w:rPr>
  </w:style>
  <w:style w:type="character" w:styleId="Numeropagina">
    <w:name w:val="page number"/>
    <w:uiPriority w:val="99"/>
    <w:rsid w:val="00066EC4"/>
    <w:rPr>
      <w:rFonts w:cs="Times New Roman"/>
    </w:rPr>
  </w:style>
  <w:style w:type="table" w:customStyle="1" w:styleId="Stile12">
    <w:name w:val="Stile12"/>
    <w:basedOn w:val="TabellaWeb2"/>
    <w:uiPriority w:val="99"/>
    <w:rsid w:val="009457D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84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27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Ezio Guerci</dc:creator>
  <cp:keywords/>
  <dc:description/>
  <cp:lastModifiedBy>segretario</cp:lastModifiedBy>
  <cp:revision>32</cp:revision>
  <cp:lastPrinted>2014-01-07T14:33:00Z</cp:lastPrinted>
  <dcterms:created xsi:type="dcterms:W3CDTF">2014-01-23T11:44:00Z</dcterms:created>
  <dcterms:modified xsi:type="dcterms:W3CDTF">2017-02-25T09:48:00Z</dcterms:modified>
</cp:coreProperties>
</file>